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5BA" w:rsidRDefault="00A8225A" w:rsidP="00F01BA0">
      <w:pPr>
        <w:pStyle w:val="Heading4"/>
        <w:rPr>
          <w:noProof/>
        </w:rPr>
      </w:pP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1228725</wp:posOffset>
                </wp:positionH>
                <wp:positionV relativeFrom="page">
                  <wp:posOffset>742950</wp:posOffset>
                </wp:positionV>
                <wp:extent cx="4943475" cy="1257300"/>
                <wp:effectExtent l="0" t="466725" r="304800" b="55245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3475" cy="1257300"/>
                        </a:xfrm>
                        <a:prstGeom prst="rect">
                          <a:avLst/>
                        </a:prstGeom>
                        <a:solidFill>
                          <a:srgbClr val="7030A0">
                            <a:alpha val="50980"/>
                          </a:srgbClr>
                        </a:solidFill>
                        <a:ln w="9525">
                          <a:miter lim="800000"/>
                          <a:headEnd/>
                          <a:tailEnd/>
                        </a:ln>
                        <a:effectLst/>
                        <a:scene3d>
                          <a:camera prst="legacyPerspectiveFront">
                            <a:rot lat="20099998" lon="1500000" rev="0"/>
                          </a:camera>
                          <a:lightRig rig="legacyFlat4" dir="b"/>
                        </a:scene3d>
                        <a:sp3d extrusionH="887400" prstMaterial="legacyMatte">
                          <a:bevelT w="13500" h="13500" prst="angle"/>
                          <a:bevelB w="13500" h="13500" prst="angle"/>
                          <a:extrusionClr>
                            <a:srgbClr val="76923C"/>
                          </a:extrusionClr>
                        </a:sp3d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B55BA" w:rsidRPr="00B175CF" w:rsidRDefault="00E135BF" w:rsidP="001D7210">
                            <w:pPr>
                              <w:pStyle w:val="Style1"/>
                              <w:shd w:val="clear" w:color="auto" w:fill="D9D9D9"/>
                              <w:jc w:val="center"/>
                              <w:rPr>
                                <w:rFonts w:asciiTheme="minorHAnsi" w:hAnsiTheme="minorHAnsi" w:cstheme="minorHAnsi"/>
                                <w:szCs w:val="72"/>
                              </w:rPr>
                            </w:pPr>
                            <w:r w:rsidRPr="00B175CF">
                              <w:rPr>
                                <w:rFonts w:asciiTheme="minorHAnsi" w:hAnsiTheme="minorHAnsi" w:cstheme="minorHAnsi"/>
                                <w:szCs w:val="72"/>
                              </w:rPr>
                              <w:t>ASSEMBLY</w:t>
                            </w:r>
                            <w:r w:rsidR="00BE51FE" w:rsidRPr="00B175CF">
                              <w:rPr>
                                <w:rFonts w:asciiTheme="minorHAnsi" w:hAnsiTheme="minorHAnsi" w:cstheme="minorHAnsi"/>
                                <w:szCs w:val="72"/>
                              </w:rPr>
                              <w:t xml:space="preserve"> POLICY</w:t>
                            </w:r>
                          </w:p>
                          <w:p w:rsidR="001B55BA" w:rsidRPr="00BB6F7A" w:rsidRDefault="001B55BA">
                            <w:pPr>
                              <w:pStyle w:val="Masthead"/>
                              <w:pBdr>
                                <w:top w:val="single" w:sz="6" w:space="13" w:color="3366FF"/>
                                <w:left w:val="single" w:sz="6" w:space="4" w:color="3366FF"/>
                                <w:bottom w:val="single" w:sz="6" w:space="31" w:color="3366FF"/>
                                <w:right w:val="single" w:sz="6" w:space="4" w:color="3366FF"/>
                              </w:pBdr>
                              <w:shd w:val="clear" w:color="EF5E64" w:fill="8CB7FF"/>
                              <w:rPr>
                                <w:rFonts w:ascii="Bradley Hand ITC" w:hAnsi="Bradley Hand ITC"/>
                                <w:b/>
                                <w:color w:val="000000"/>
                                <w:sz w:val="52"/>
                              </w:rPr>
                            </w:pPr>
                          </w:p>
                          <w:p w:rsidR="001B55BA" w:rsidRPr="00BB6F7A" w:rsidRDefault="001B55BA">
                            <w:pPr>
                              <w:pStyle w:val="Masthead"/>
                              <w:pBdr>
                                <w:top w:val="single" w:sz="6" w:space="13" w:color="3366FF"/>
                                <w:left w:val="single" w:sz="6" w:space="4" w:color="3366FF"/>
                                <w:bottom w:val="single" w:sz="6" w:space="31" w:color="3366FF"/>
                                <w:right w:val="single" w:sz="6" w:space="4" w:color="3366FF"/>
                              </w:pBdr>
                              <w:shd w:val="clear" w:color="EF5E64" w:fill="8CB7FF"/>
                              <w:rPr>
                                <w:rFonts w:ascii="Bradley Hand ITC" w:hAnsi="Bradley Hand ITC"/>
                                <w:b/>
                                <w:color w:val="000000"/>
                                <w:sz w:val="52"/>
                              </w:rPr>
                            </w:pPr>
                          </w:p>
                          <w:p w:rsidR="001B55BA" w:rsidRDefault="001B55BA"/>
                          <w:p w:rsidR="001B55BA" w:rsidRDefault="00085375">
                            <w:pPr>
                              <w:pStyle w:val="Masthead"/>
                              <w:rPr>
                                <w:color w:val="339966"/>
                              </w:rPr>
                            </w:pPr>
                            <w:proofErr w:type="gramStart"/>
                            <w:r>
                              <w:rPr>
                                <w:color w:val="339966"/>
                                <w:sz w:val="96"/>
                              </w:rPr>
                              <w:t>ht</w:t>
                            </w:r>
                            <w:proofErr w:type="gramEnd"/>
                            <w:r>
                              <w:rPr>
                                <w:color w:val="339966"/>
                              </w:rPr>
                              <w:t xml:space="preserve"> Now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96.75pt;margin-top:58.5pt;width:389.25pt;height:99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" fillcolor="#7030a0">
                <v:fill opacity="33410f"/>
                <v:shadow color="#205867" opacity=".5" offset="1pt"/>
                <o:extrusion v:ext="view" backdepth="1in" color="#76923c" on="t" rotationangle="1638403fd,25" viewpoint="0,0" viewpointorigin="0,0" skewangle="0" skewamt="0" lightposition=",-50000" type="perspective"/>
                <v:textbox inset="0,0,0,0">
                  <w:txbxContent>
                    <w:p w:rsidR="001B55BA" w:rsidRPr="00B175CF" w:rsidRDefault="00E135BF" w:rsidP="001D7210">
                      <w:pPr>
                        <w:pStyle w:val="Style1"/>
                        <w:shd w:val="clear" w:color="auto" w:fill="D9D9D9"/>
                        <w:jc w:val="center"/>
                        <w:rPr>
                          <w:rFonts w:asciiTheme="minorHAnsi" w:hAnsiTheme="minorHAnsi" w:cstheme="minorHAnsi"/>
                          <w:szCs w:val="72"/>
                        </w:rPr>
                      </w:pPr>
                      <w:r w:rsidRPr="00B175CF">
                        <w:rPr>
                          <w:rFonts w:asciiTheme="minorHAnsi" w:hAnsiTheme="minorHAnsi" w:cstheme="minorHAnsi"/>
                          <w:szCs w:val="72"/>
                        </w:rPr>
                        <w:t>ASSEMBLY</w:t>
                      </w:r>
                      <w:r w:rsidR="00BE51FE" w:rsidRPr="00B175CF">
                        <w:rPr>
                          <w:rFonts w:asciiTheme="minorHAnsi" w:hAnsiTheme="minorHAnsi" w:cstheme="minorHAnsi"/>
                          <w:szCs w:val="72"/>
                        </w:rPr>
                        <w:t xml:space="preserve"> POLICY</w:t>
                      </w:r>
                    </w:p>
                    <w:p w:rsidR="001B55BA" w:rsidRPr="00BB6F7A" w:rsidRDefault="001B55BA">
                      <w:pPr>
                        <w:pStyle w:val="Masthead"/>
                        <w:pBdr>
                          <w:top w:val="single" w:sz="6" w:space="13" w:color="3366FF"/>
                          <w:left w:val="single" w:sz="6" w:space="4" w:color="3366FF"/>
                          <w:bottom w:val="single" w:sz="6" w:space="31" w:color="3366FF"/>
                          <w:right w:val="single" w:sz="6" w:space="4" w:color="3366FF"/>
                        </w:pBdr>
                        <w:shd w:val="clear" w:color="EF5E64" w:fill="8CB7FF"/>
                        <w:rPr>
                          <w:rFonts w:ascii="Bradley Hand ITC" w:hAnsi="Bradley Hand ITC"/>
                          <w:b/>
                          <w:color w:val="000000"/>
                          <w:sz w:val="52"/>
                        </w:rPr>
                      </w:pPr>
                    </w:p>
                    <w:p w:rsidR="001B55BA" w:rsidRPr="00BB6F7A" w:rsidRDefault="001B55BA">
                      <w:pPr>
                        <w:pStyle w:val="Masthead"/>
                        <w:pBdr>
                          <w:top w:val="single" w:sz="6" w:space="13" w:color="3366FF"/>
                          <w:left w:val="single" w:sz="6" w:space="4" w:color="3366FF"/>
                          <w:bottom w:val="single" w:sz="6" w:space="31" w:color="3366FF"/>
                          <w:right w:val="single" w:sz="6" w:space="4" w:color="3366FF"/>
                        </w:pBdr>
                        <w:shd w:val="clear" w:color="EF5E64" w:fill="8CB7FF"/>
                        <w:rPr>
                          <w:rFonts w:ascii="Bradley Hand ITC" w:hAnsi="Bradley Hand ITC"/>
                          <w:b/>
                          <w:color w:val="000000"/>
                          <w:sz w:val="52"/>
                        </w:rPr>
                      </w:pPr>
                    </w:p>
                    <w:p w:rsidR="001B55BA" w:rsidRDefault="001B55BA"/>
                    <w:p w:rsidR="001B55BA" w:rsidRDefault="00085375">
                      <w:pPr>
                        <w:pStyle w:val="Masthead"/>
                        <w:rPr>
                          <w:color w:val="339966"/>
                        </w:rPr>
                      </w:pPr>
                      <w:proofErr w:type="gramStart"/>
                      <w:r>
                        <w:rPr>
                          <w:color w:val="339966"/>
                          <w:sz w:val="96"/>
                        </w:rPr>
                        <w:t>ht</w:t>
                      </w:r>
                      <w:proofErr w:type="gramEnd"/>
                      <w:r>
                        <w:rPr>
                          <w:color w:val="339966"/>
                        </w:rPr>
                        <w:t xml:space="preserve"> Now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1B55BA" w:rsidRDefault="00A8225A">
      <w:pPr>
        <w:pStyle w:val="Header"/>
        <w:tabs>
          <w:tab w:val="clear" w:pos="4320"/>
          <w:tab w:val="clear" w:pos="8640"/>
        </w:tabs>
        <w:jc w:val="center"/>
        <w:rPr>
          <w:rFonts w:ascii="Helvetica" w:hAnsi="Helvetica"/>
          <w:noProof/>
          <w:color w:val="000000"/>
          <w:sz w:val="24"/>
          <w:u w:val="single"/>
        </w:rPr>
      </w:pP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2630606</wp:posOffset>
                </wp:positionH>
                <wp:positionV relativeFrom="paragraph">
                  <wp:posOffset>221577</wp:posOffset>
                </wp:positionV>
                <wp:extent cx="2381250" cy="513497"/>
                <wp:effectExtent l="0" t="0" r="19050" b="20320"/>
                <wp:wrapNone/>
                <wp:docPr id="1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5134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3996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0B52" w:rsidRDefault="00520A7D" w:rsidP="00330B52">
                            <w:pPr>
                              <w:shd w:val="clear" w:color="auto" w:fill="FFFFFF"/>
                              <w:spacing w:after="0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4F6228"/>
                                <w:sz w:val="24"/>
                                <w:szCs w:val="24"/>
                              </w:rPr>
                            </w:pPr>
                            <w:r w:rsidRPr="00330B52">
                              <w:rPr>
                                <w:rFonts w:asciiTheme="minorHAnsi" w:hAnsiTheme="minorHAnsi" w:cstheme="minorHAnsi"/>
                                <w:b/>
                                <w:color w:val="4F6228"/>
                                <w:sz w:val="24"/>
                                <w:szCs w:val="24"/>
                              </w:rPr>
                              <w:t>Early Childhood</w:t>
                            </w:r>
                            <w:r w:rsidR="000B0CC5" w:rsidRPr="00330B52">
                              <w:rPr>
                                <w:rFonts w:asciiTheme="minorHAnsi" w:hAnsiTheme="minorHAnsi" w:cstheme="minorHAnsi"/>
                                <w:b/>
                                <w:color w:val="4F6228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30B52" w:rsidRPr="00330B52">
                              <w:rPr>
                                <w:rFonts w:asciiTheme="minorHAnsi" w:hAnsiTheme="minorHAnsi" w:cstheme="minorHAnsi"/>
                                <w:b/>
                                <w:color w:val="4F6228"/>
                                <w:sz w:val="24"/>
                                <w:szCs w:val="24"/>
                              </w:rPr>
                              <w:t>Section</w:t>
                            </w:r>
                          </w:p>
                          <w:p w:rsidR="001B55BA" w:rsidRPr="00330B52" w:rsidRDefault="00A13074" w:rsidP="00330B52">
                            <w:pPr>
                              <w:shd w:val="clear" w:color="auto" w:fill="FFFFFF"/>
                              <w:spacing w:after="0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4F6228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4F6228"/>
                                <w:sz w:val="24"/>
                                <w:szCs w:val="24"/>
                              </w:rPr>
                              <w:t>2016-2017</w:t>
                            </w:r>
                          </w:p>
                          <w:p w:rsidR="001B55BA" w:rsidRDefault="001B55BA"/>
                          <w:p w:rsidR="001B55BA" w:rsidRDefault="001B55BA">
                            <w:pPr>
                              <w:rPr>
                                <w:rFonts w:ascii="Optima" w:hAnsi="Optima"/>
                                <w:color w:val="993300"/>
                                <w:sz w:val="48"/>
                              </w:rPr>
                            </w:pPr>
                          </w:p>
                          <w:p w:rsidR="001B55BA" w:rsidRDefault="00085375">
                            <w:pPr>
                              <w:rPr>
                                <w:rFonts w:ascii="Optima" w:hAnsi="Optima"/>
                                <w:color w:val="993300"/>
                                <w:sz w:val="48"/>
                              </w:rPr>
                            </w:pPr>
                            <w:r>
                              <w:rPr>
                                <w:rFonts w:ascii="Optima" w:hAnsi="Optima"/>
                                <w:color w:val="993300"/>
                                <w:sz w:val="32"/>
                              </w:rPr>
                              <w:t>”For dramatic results”</w:t>
                            </w:r>
                            <w:r>
                              <w:rPr>
                                <w:rFonts w:ascii="Optima" w:hAnsi="Optima"/>
                                <w:color w:val="993300"/>
                                <w:sz w:val="48"/>
                              </w:rPr>
                              <w:t xml:space="preserve"> results”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27" type="#_x0000_t202" style="position:absolute;left:0;text-align:left;margin-left:207.15pt;margin-top:17.45pt;width:187.5pt;height:40.4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" strokecolor="#396">
                <v:textbox>
                  <w:txbxContent>
                    <w:p w:rsidR="00330B52" w:rsidRDefault="00520A7D" w:rsidP="00330B52">
                      <w:pPr>
                        <w:shd w:val="clear" w:color="auto" w:fill="FFFFFF"/>
                        <w:spacing w:after="0"/>
                        <w:jc w:val="center"/>
                        <w:rPr>
                          <w:rFonts w:asciiTheme="minorHAnsi" w:hAnsiTheme="minorHAnsi" w:cstheme="minorHAnsi"/>
                          <w:b/>
                          <w:color w:val="4F6228"/>
                          <w:sz w:val="24"/>
                          <w:szCs w:val="24"/>
                        </w:rPr>
                      </w:pPr>
                      <w:r w:rsidRPr="00330B52">
                        <w:rPr>
                          <w:rFonts w:asciiTheme="minorHAnsi" w:hAnsiTheme="minorHAnsi" w:cstheme="minorHAnsi"/>
                          <w:b/>
                          <w:color w:val="4F6228"/>
                          <w:sz w:val="24"/>
                          <w:szCs w:val="24"/>
                        </w:rPr>
                        <w:t>Early Childhood</w:t>
                      </w:r>
                      <w:r w:rsidR="000B0CC5" w:rsidRPr="00330B52">
                        <w:rPr>
                          <w:rFonts w:asciiTheme="minorHAnsi" w:hAnsiTheme="minorHAnsi" w:cstheme="minorHAnsi"/>
                          <w:b/>
                          <w:color w:val="4F6228"/>
                          <w:sz w:val="24"/>
                          <w:szCs w:val="24"/>
                        </w:rPr>
                        <w:t xml:space="preserve"> </w:t>
                      </w:r>
                      <w:r w:rsidR="00330B52" w:rsidRPr="00330B52">
                        <w:rPr>
                          <w:rFonts w:asciiTheme="minorHAnsi" w:hAnsiTheme="minorHAnsi" w:cstheme="minorHAnsi"/>
                          <w:b/>
                          <w:color w:val="4F6228"/>
                          <w:sz w:val="24"/>
                          <w:szCs w:val="24"/>
                        </w:rPr>
                        <w:t>Section</w:t>
                      </w:r>
                    </w:p>
                    <w:p w:rsidR="001B55BA" w:rsidRPr="00330B52" w:rsidRDefault="00A13074" w:rsidP="00330B52">
                      <w:pPr>
                        <w:shd w:val="clear" w:color="auto" w:fill="FFFFFF"/>
                        <w:spacing w:after="0"/>
                        <w:jc w:val="center"/>
                        <w:rPr>
                          <w:rFonts w:asciiTheme="minorHAnsi" w:hAnsiTheme="minorHAnsi" w:cstheme="minorHAnsi"/>
                          <w:b/>
                          <w:color w:val="4F6228"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4F6228"/>
                          <w:sz w:val="24"/>
                          <w:szCs w:val="24"/>
                        </w:rPr>
                        <w:t>2016-2017</w:t>
                      </w:r>
                    </w:p>
                    <w:p w:rsidR="001B55BA" w:rsidRDefault="001B55BA"/>
                    <w:p w:rsidR="001B55BA" w:rsidRDefault="001B55BA">
                      <w:pPr>
                        <w:rPr>
                          <w:rFonts w:ascii="Optima" w:hAnsi="Optima"/>
                          <w:color w:val="993300"/>
                          <w:sz w:val="48"/>
                        </w:rPr>
                      </w:pPr>
                    </w:p>
                    <w:p w:rsidR="001B55BA" w:rsidRDefault="00085375">
                      <w:pPr>
                        <w:rPr>
                          <w:rFonts w:ascii="Optima" w:hAnsi="Optima"/>
                          <w:color w:val="993300"/>
                          <w:sz w:val="48"/>
                        </w:rPr>
                      </w:pPr>
                      <w:r>
                        <w:rPr>
                          <w:rFonts w:ascii="Optima" w:hAnsi="Optima"/>
                          <w:color w:val="993300"/>
                          <w:sz w:val="32"/>
                        </w:rPr>
                        <w:t>”For dramatic results”</w:t>
                      </w:r>
                      <w:r>
                        <w:rPr>
                          <w:rFonts w:ascii="Optima" w:hAnsi="Optima"/>
                          <w:color w:val="993300"/>
                          <w:sz w:val="48"/>
                        </w:rPr>
                        <w:t xml:space="preserve"> results”</w:t>
                      </w:r>
                    </w:p>
                  </w:txbxContent>
                </v:textbox>
              </v:shape>
            </w:pict>
          </mc:Fallback>
        </mc:AlternateContent>
      </w:r>
    </w:p>
    <w:p w:rsidR="00BE51FE" w:rsidRDefault="00BE51FE" w:rsidP="00BE51FE">
      <w:pPr>
        <w:pStyle w:val="ListBullet"/>
        <w:numPr>
          <w:ilvl w:val="0"/>
          <w:numId w:val="0"/>
        </w:numPr>
        <w:ind w:left="360" w:hanging="360"/>
        <w:jc w:val="center"/>
        <w:rPr>
          <w:rFonts w:asciiTheme="minorHAnsi" w:hAnsiTheme="minorHAnsi"/>
          <w:b/>
          <w:sz w:val="36"/>
          <w:szCs w:val="36"/>
          <w:u w:val="single"/>
          <w:lang w:val="es-CO"/>
        </w:rPr>
      </w:pPr>
    </w:p>
    <w:p w:rsidR="00BE51FE" w:rsidRDefault="00BE51FE" w:rsidP="00BE51FE">
      <w:pPr>
        <w:pStyle w:val="ListBullet"/>
        <w:numPr>
          <w:ilvl w:val="0"/>
          <w:numId w:val="0"/>
        </w:numPr>
        <w:ind w:left="360" w:hanging="360"/>
        <w:jc w:val="center"/>
        <w:rPr>
          <w:rFonts w:asciiTheme="minorHAnsi" w:hAnsiTheme="minorHAnsi"/>
          <w:b/>
          <w:sz w:val="36"/>
          <w:szCs w:val="36"/>
          <w:u w:val="single"/>
          <w:lang w:val="es-CO"/>
        </w:rPr>
      </w:pPr>
    </w:p>
    <w:p w:rsidR="00BE51FE" w:rsidRDefault="00BE51FE" w:rsidP="00BE51FE">
      <w:pPr>
        <w:spacing w:after="0" w:line="240" w:lineRule="auto"/>
        <w:rPr>
          <w:rFonts w:asciiTheme="minorHAnsi" w:hAnsiTheme="minorHAnsi"/>
          <w:b/>
          <w:sz w:val="22"/>
          <w:szCs w:val="22"/>
          <w:u w:val="single"/>
          <w:lang w:val="es-CO"/>
        </w:rPr>
      </w:pPr>
    </w:p>
    <w:p w:rsidR="00BE51FE" w:rsidRDefault="00BE51FE" w:rsidP="00BE51FE">
      <w:pPr>
        <w:spacing w:after="0" w:line="240" w:lineRule="auto"/>
        <w:ind w:left="-360" w:right="-720"/>
        <w:rPr>
          <w:rFonts w:asciiTheme="minorHAnsi" w:hAnsiTheme="minorHAnsi"/>
          <w:b/>
          <w:sz w:val="22"/>
          <w:szCs w:val="22"/>
          <w:lang w:val="es-CO"/>
        </w:rPr>
      </w:pPr>
    </w:p>
    <w:p w:rsidR="00BE51FE" w:rsidRDefault="00BE51FE" w:rsidP="00BE51FE">
      <w:pPr>
        <w:spacing w:after="0" w:line="240" w:lineRule="auto"/>
        <w:ind w:left="-360" w:right="-720"/>
        <w:rPr>
          <w:rFonts w:asciiTheme="minorHAnsi" w:hAnsiTheme="minorHAnsi"/>
          <w:b/>
          <w:sz w:val="22"/>
          <w:szCs w:val="22"/>
          <w:lang w:val="es-CO"/>
        </w:rPr>
      </w:pPr>
    </w:p>
    <w:p w:rsidR="00BE51FE" w:rsidRDefault="00BE51FE" w:rsidP="00BE51FE">
      <w:pPr>
        <w:pBdr>
          <w:top w:val="single" w:sz="4" w:space="1" w:color="auto"/>
        </w:pBdr>
        <w:spacing w:after="0" w:line="240" w:lineRule="auto"/>
        <w:ind w:left="-360" w:right="-720"/>
        <w:rPr>
          <w:rFonts w:asciiTheme="minorHAnsi" w:hAnsiTheme="minorHAnsi"/>
          <w:b/>
          <w:sz w:val="22"/>
          <w:szCs w:val="22"/>
          <w:lang w:val="es-CO"/>
        </w:rPr>
      </w:pPr>
    </w:p>
    <w:p w:rsidR="00BE51FE" w:rsidRDefault="00BE51FE" w:rsidP="00BE51FE">
      <w:pPr>
        <w:pBdr>
          <w:top w:val="single" w:sz="4" w:space="1" w:color="auto"/>
        </w:pBdr>
        <w:spacing w:after="0" w:line="240" w:lineRule="auto"/>
        <w:ind w:left="-360" w:right="-720"/>
        <w:rPr>
          <w:rFonts w:asciiTheme="minorHAnsi" w:hAnsiTheme="minorHAnsi"/>
          <w:b/>
          <w:sz w:val="22"/>
          <w:szCs w:val="22"/>
          <w:lang w:val="es-CO"/>
        </w:rPr>
      </w:pPr>
    </w:p>
    <w:p w:rsidR="00BE51FE" w:rsidRDefault="00330B52" w:rsidP="00BE51FE">
      <w:pPr>
        <w:pBdr>
          <w:top w:val="single" w:sz="4" w:space="1" w:color="auto"/>
        </w:pBdr>
        <w:spacing w:after="0" w:line="240" w:lineRule="auto"/>
        <w:ind w:left="-360" w:right="-720"/>
        <w:rPr>
          <w:rFonts w:asciiTheme="minorHAnsi" w:hAnsiTheme="minorHAnsi"/>
          <w:b/>
          <w:sz w:val="22"/>
          <w:szCs w:val="22"/>
          <w:lang w:val="es-CO"/>
        </w:rPr>
      </w:pPr>
      <w:r>
        <w:rPr>
          <w:rFonts w:asciiTheme="minorHAnsi" w:hAnsiTheme="minorHAnsi"/>
          <w:b/>
          <w:sz w:val="22"/>
          <w:szCs w:val="22"/>
          <w:lang w:val="es-CO"/>
        </w:rPr>
        <w:t xml:space="preserve">Las asambleas en la Sección de </w:t>
      </w:r>
      <w:proofErr w:type="spellStart"/>
      <w:r>
        <w:rPr>
          <w:rFonts w:asciiTheme="minorHAnsi" w:hAnsiTheme="minorHAnsi"/>
          <w:b/>
          <w:sz w:val="22"/>
          <w:szCs w:val="22"/>
          <w:lang w:val="es-CO"/>
        </w:rPr>
        <w:t>Early</w:t>
      </w:r>
      <w:proofErr w:type="spellEnd"/>
      <w:r>
        <w:rPr>
          <w:rFonts w:asciiTheme="minorHAnsi" w:hAnsiTheme="minorHAnsi"/>
          <w:b/>
          <w:sz w:val="22"/>
          <w:szCs w:val="22"/>
          <w:lang w:val="es-CO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  <w:lang w:val="es-CO"/>
        </w:rPr>
        <w:t>Childhood</w:t>
      </w:r>
      <w:proofErr w:type="spellEnd"/>
      <w:r>
        <w:rPr>
          <w:rFonts w:asciiTheme="minorHAnsi" w:hAnsiTheme="minorHAnsi"/>
          <w:b/>
          <w:sz w:val="22"/>
          <w:szCs w:val="22"/>
          <w:lang w:val="es-CO"/>
        </w:rPr>
        <w:t xml:space="preserve"> </w:t>
      </w:r>
      <w:r w:rsidR="005F54E0">
        <w:rPr>
          <w:rFonts w:asciiTheme="minorHAnsi" w:hAnsiTheme="minorHAnsi"/>
          <w:b/>
          <w:sz w:val="22"/>
          <w:szCs w:val="22"/>
          <w:lang w:val="es-CO"/>
        </w:rPr>
        <w:t>del Colegio Colombo B</w:t>
      </w:r>
      <w:r w:rsidR="00984335">
        <w:rPr>
          <w:rFonts w:asciiTheme="minorHAnsi" w:hAnsiTheme="minorHAnsi"/>
          <w:b/>
          <w:sz w:val="22"/>
          <w:szCs w:val="22"/>
          <w:lang w:val="es-CO"/>
        </w:rPr>
        <w:t xml:space="preserve">ritánico cumplen con el objetivo de integrar a la comunidad de la sección (estudiantes, padres de familia y profesores) en una celebración del proceso de aprendizaje y adquisición de habilidades </w:t>
      </w:r>
      <w:r w:rsidR="005F54E0">
        <w:rPr>
          <w:rFonts w:asciiTheme="minorHAnsi" w:hAnsiTheme="minorHAnsi"/>
          <w:b/>
          <w:sz w:val="22"/>
          <w:szCs w:val="22"/>
          <w:lang w:val="es-CO"/>
        </w:rPr>
        <w:t xml:space="preserve">escénicas, expresivas y de lengua </w:t>
      </w:r>
      <w:r w:rsidR="00984335">
        <w:rPr>
          <w:rFonts w:asciiTheme="minorHAnsi" w:hAnsiTheme="minorHAnsi"/>
          <w:b/>
          <w:sz w:val="22"/>
          <w:szCs w:val="22"/>
          <w:lang w:val="es-CO"/>
        </w:rPr>
        <w:t>de los niños.</w:t>
      </w:r>
      <w:r w:rsidR="000B0CC5">
        <w:rPr>
          <w:rFonts w:asciiTheme="minorHAnsi" w:hAnsiTheme="minorHAnsi"/>
          <w:b/>
          <w:sz w:val="22"/>
          <w:szCs w:val="22"/>
          <w:lang w:val="es-CO"/>
        </w:rPr>
        <w:t xml:space="preserve"> </w:t>
      </w:r>
      <w:r w:rsidR="000B0CC5" w:rsidRPr="00621A5D">
        <w:rPr>
          <w:rFonts w:asciiTheme="minorHAnsi" w:hAnsiTheme="minorHAnsi"/>
          <w:b/>
          <w:color w:val="FF0000"/>
          <w:sz w:val="22"/>
          <w:szCs w:val="22"/>
          <w:lang w:val="es-CO"/>
        </w:rPr>
        <w:t xml:space="preserve">Para el Área de Las Artes, se constituye en un espacio para poner en escena un </w:t>
      </w:r>
      <w:r w:rsidR="000B0CC5" w:rsidRPr="00621A5D">
        <w:rPr>
          <w:rFonts w:asciiTheme="minorHAnsi" w:hAnsiTheme="minorHAnsi"/>
          <w:b/>
          <w:i/>
          <w:color w:val="FF0000"/>
          <w:sz w:val="22"/>
          <w:szCs w:val="22"/>
          <w:lang w:val="es-CO"/>
        </w:rPr>
        <w:t xml:space="preserve">performance </w:t>
      </w:r>
      <w:proofErr w:type="spellStart"/>
      <w:r w:rsidR="000B0CC5" w:rsidRPr="00621A5D">
        <w:rPr>
          <w:rFonts w:asciiTheme="minorHAnsi" w:hAnsiTheme="minorHAnsi"/>
          <w:b/>
          <w:i/>
          <w:color w:val="FF0000"/>
          <w:sz w:val="22"/>
          <w:szCs w:val="22"/>
          <w:lang w:val="es-CO"/>
        </w:rPr>
        <w:t>assessment</w:t>
      </w:r>
      <w:proofErr w:type="spellEnd"/>
      <w:r w:rsidR="000B0CC5" w:rsidRPr="00621A5D">
        <w:rPr>
          <w:rFonts w:asciiTheme="minorHAnsi" w:hAnsiTheme="minorHAnsi"/>
          <w:b/>
          <w:color w:val="FF0000"/>
          <w:sz w:val="22"/>
          <w:szCs w:val="22"/>
          <w:lang w:val="es-CO"/>
        </w:rPr>
        <w:t xml:space="preserve"> en una situación contextualizada, con un público real.</w:t>
      </w:r>
      <w:r w:rsidR="000B0CC5">
        <w:rPr>
          <w:rFonts w:asciiTheme="minorHAnsi" w:hAnsiTheme="minorHAnsi"/>
          <w:b/>
          <w:sz w:val="22"/>
          <w:szCs w:val="22"/>
          <w:lang w:val="es-CO"/>
        </w:rPr>
        <w:t xml:space="preserve"> </w:t>
      </w:r>
      <w:r w:rsidR="00984335">
        <w:rPr>
          <w:rFonts w:asciiTheme="minorHAnsi" w:hAnsiTheme="minorHAnsi"/>
          <w:b/>
          <w:sz w:val="22"/>
          <w:szCs w:val="22"/>
          <w:lang w:val="es-CO"/>
        </w:rPr>
        <w:t xml:space="preserve"> </w:t>
      </w:r>
      <w:r w:rsidR="00FE745B">
        <w:rPr>
          <w:rFonts w:asciiTheme="minorHAnsi" w:hAnsiTheme="minorHAnsi"/>
          <w:b/>
          <w:sz w:val="22"/>
          <w:szCs w:val="22"/>
          <w:lang w:val="es-CO"/>
        </w:rPr>
        <w:t>También es su objetivo la conmemoración de festividades colombianas y británicas haciendo honor a la esencia colombo/británica del Colegio</w:t>
      </w:r>
      <w:r w:rsidR="005F54E0">
        <w:rPr>
          <w:rFonts w:asciiTheme="minorHAnsi" w:hAnsiTheme="minorHAnsi"/>
          <w:b/>
          <w:sz w:val="22"/>
          <w:szCs w:val="22"/>
          <w:lang w:val="es-CO"/>
        </w:rPr>
        <w:t>,</w:t>
      </w:r>
      <w:r w:rsidR="00EC417C">
        <w:rPr>
          <w:rFonts w:asciiTheme="minorHAnsi" w:hAnsiTheme="minorHAnsi"/>
          <w:b/>
          <w:sz w:val="22"/>
          <w:szCs w:val="22"/>
          <w:lang w:val="es-CO"/>
        </w:rPr>
        <w:t xml:space="preserve"> </w:t>
      </w:r>
      <w:r w:rsidR="00D07B12">
        <w:rPr>
          <w:rFonts w:asciiTheme="minorHAnsi" w:hAnsiTheme="minorHAnsi"/>
          <w:b/>
          <w:sz w:val="22"/>
          <w:szCs w:val="22"/>
          <w:lang w:val="es-CO"/>
        </w:rPr>
        <w:t>y del calendario lit</w:t>
      </w:r>
      <w:r w:rsidR="005F54E0">
        <w:rPr>
          <w:rFonts w:asciiTheme="minorHAnsi" w:hAnsiTheme="minorHAnsi"/>
          <w:b/>
          <w:sz w:val="22"/>
          <w:szCs w:val="22"/>
          <w:lang w:val="es-CO"/>
        </w:rPr>
        <w:t xml:space="preserve">úrgico </w:t>
      </w:r>
      <w:r w:rsidR="00FE745B">
        <w:rPr>
          <w:rFonts w:asciiTheme="minorHAnsi" w:hAnsiTheme="minorHAnsi"/>
          <w:b/>
          <w:sz w:val="22"/>
          <w:szCs w:val="22"/>
          <w:lang w:val="es-CO"/>
        </w:rPr>
        <w:t xml:space="preserve">que es parte de </w:t>
      </w:r>
      <w:r w:rsidR="005F54E0">
        <w:rPr>
          <w:rFonts w:asciiTheme="minorHAnsi" w:hAnsiTheme="minorHAnsi"/>
          <w:b/>
          <w:sz w:val="22"/>
          <w:szCs w:val="22"/>
          <w:lang w:val="es-CO"/>
        </w:rPr>
        <w:t xml:space="preserve">la tradición católica de </w:t>
      </w:r>
      <w:r w:rsidR="00FE745B">
        <w:rPr>
          <w:rFonts w:asciiTheme="minorHAnsi" w:hAnsiTheme="minorHAnsi"/>
          <w:b/>
          <w:sz w:val="22"/>
          <w:szCs w:val="22"/>
          <w:lang w:val="es-CO"/>
        </w:rPr>
        <w:t>su misión</w:t>
      </w:r>
      <w:r w:rsidR="00D07B12">
        <w:rPr>
          <w:rFonts w:asciiTheme="minorHAnsi" w:hAnsiTheme="minorHAnsi"/>
          <w:b/>
          <w:sz w:val="22"/>
          <w:szCs w:val="22"/>
          <w:lang w:val="es-CO"/>
        </w:rPr>
        <w:t>,  así como también de</w:t>
      </w:r>
      <w:r w:rsidR="00FE745B">
        <w:rPr>
          <w:rFonts w:asciiTheme="minorHAnsi" w:hAnsiTheme="minorHAnsi"/>
          <w:b/>
          <w:sz w:val="22"/>
          <w:szCs w:val="22"/>
          <w:lang w:val="es-CO"/>
        </w:rPr>
        <w:t xml:space="preserve"> otras fechas significativas a nivel mundial por la preocupación ambi</w:t>
      </w:r>
      <w:r w:rsidR="00812E09">
        <w:rPr>
          <w:rFonts w:asciiTheme="minorHAnsi" w:hAnsiTheme="minorHAnsi"/>
          <w:b/>
          <w:sz w:val="22"/>
          <w:szCs w:val="22"/>
          <w:lang w:val="es-CO"/>
        </w:rPr>
        <w:t>entalista y de derechos humanos</w:t>
      </w:r>
      <w:r w:rsidR="00FE745B">
        <w:rPr>
          <w:rFonts w:asciiTheme="minorHAnsi" w:hAnsiTheme="minorHAnsi"/>
          <w:b/>
          <w:sz w:val="22"/>
          <w:szCs w:val="22"/>
          <w:lang w:val="es-CO"/>
        </w:rPr>
        <w:t xml:space="preserve"> acorde con la filosofía del IB, razón por la cual se mantienen ciertas celebraciones tradicionales de año a año. La exposición anual a estas conmemoraciones fo</w:t>
      </w:r>
      <w:r w:rsidR="00D07B12">
        <w:rPr>
          <w:rFonts w:asciiTheme="minorHAnsi" w:hAnsiTheme="minorHAnsi"/>
          <w:b/>
          <w:sz w:val="22"/>
          <w:szCs w:val="22"/>
          <w:lang w:val="es-CO"/>
        </w:rPr>
        <w:t>rma en</w:t>
      </w:r>
      <w:r w:rsidR="00FE745B">
        <w:rPr>
          <w:rFonts w:asciiTheme="minorHAnsi" w:hAnsiTheme="minorHAnsi"/>
          <w:b/>
          <w:sz w:val="22"/>
          <w:szCs w:val="22"/>
          <w:lang w:val="es-CO"/>
        </w:rPr>
        <w:t xml:space="preserve"> los niñ</w:t>
      </w:r>
      <w:r w:rsidR="00520A7D">
        <w:rPr>
          <w:rFonts w:asciiTheme="minorHAnsi" w:hAnsiTheme="minorHAnsi"/>
          <w:b/>
          <w:sz w:val="22"/>
          <w:szCs w:val="22"/>
          <w:lang w:val="es-CO"/>
        </w:rPr>
        <w:t xml:space="preserve">os de </w:t>
      </w:r>
      <w:proofErr w:type="spellStart"/>
      <w:r w:rsidR="00520A7D" w:rsidRPr="00520A7D">
        <w:rPr>
          <w:rFonts w:asciiTheme="minorHAnsi" w:hAnsiTheme="minorHAnsi"/>
          <w:b/>
          <w:i/>
          <w:sz w:val="22"/>
          <w:szCs w:val="22"/>
          <w:lang w:val="es-CO"/>
        </w:rPr>
        <w:t>Early</w:t>
      </w:r>
      <w:proofErr w:type="spellEnd"/>
      <w:r w:rsidR="00520A7D" w:rsidRPr="00520A7D">
        <w:rPr>
          <w:rFonts w:asciiTheme="minorHAnsi" w:hAnsiTheme="minorHAnsi"/>
          <w:b/>
          <w:i/>
          <w:sz w:val="22"/>
          <w:szCs w:val="22"/>
          <w:lang w:val="es-CO"/>
        </w:rPr>
        <w:t xml:space="preserve"> </w:t>
      </w:r>
      <w:proofErr w:type="spellStart"/>
      <w:r w:rsidR="00520A7D" w:rsidRPr="00520A7D">
        <w:rPr>
          <w:rFonts w:asciiTheme="minorHAnsi" w:hAnsiTheme="minorHAnsi"/>
          <w:b/>
          <w:i/>
          <w:sz w:val="22"/>
          <w:szCs w:val="22"/>
          <w:lang w:val="es-CO"/>
        </w:rPr>
        <w:t>Childhood</w:t>
      </w:r>
      <w:proofErr w:type="spellEnd"/>
      <w:r w:rsidR="00D07B12">
        <w:rPr>
          <w:rFonts w:asciiTheme="minorHAnsi" w:hAnsiTheme="minorHAnsi"/>
          <w:b/>
          <w:sz w:val="22"/>
          <w:szCs w:val="22"/>
          <w:lang w:val="es-CO"/>
        </w:rPr>
        <w:t xml:space="preserve"> el </w:t>
      </w:r>
      <w:r w:rsidR="0002391C">
        <w:rPr>
          <w:rFonts w:asciiTheme="minorHAnsi" w:hAnsiTheme="minorHAnsi"/>
          <w:b/>
          <w:sz w:val="22"/>
          <w:szCs w:val="22"/>
          <w:lang w:val="es-CO"/>
        </w:rPr>
        <w:t xml:space="preserve">aprecio </w:t>
      </w:r>
      <w:r w:rsidR="00FE745B">
        <w:rPr>
          <w:rFonts w:asciiTheme="minorHAnsi" w:hAnsiTheme="minorHAnsi"/>
          <w:b/>
          <w:sz w:val="22"/>
          <w:szCs w:val="22"/>
          <w:lang w:val="es-CO"/>
        </w:rPr>
        <w:t>por los valores que ellas celebran</w:t>
      </w:r>
      <w:r w:rsidR="00EC417C">
        <w:rPr>
          <w:rFonts w:asciiTheme="minorHAnsi" w:hAnsiTheme="minorHAnsi"/>
          <w:b/>
          <w:sz w:val="22"/>
          <w:szCs w:val="22"/>
          <w:lang w:val="es-CO"/>
        </w:rPr>
        <w:t xml:space="preserve"> </w:t>
      </w:r>
      <w:r w:rsidR="00FE745B">
        <w:rPr>
          <w:rFonts w:asciiTheme="minorHAnsi" w:hAnsiTheme="minorHAnsi"/>
          <w:b/>
          <w:sz w:val="22"/>
          <w:szCs w:val="22"/>
          <w:lang w:val="es-CO"/>
        </w:rPr>
        <w:t>c</w:t>
      </w:r>
      <w:r w:rsidR="0002391C">
        <w:rPr>
          <w:rFonts w:asciiTheme="minorHAnsi" w:hAnsiTheme="minorHAnsi"/>
          <w:b/>
          <w:sz w:val="22"/>
          <w:szCs w:val="22"/>
          <w:lang w:val="es-CO"/>
        </w:rPr>
        <w:t>uando hacen</w:t>
      </w:r>
      <w:r w:rsidR="00FE745B">
        <w:rPr>
          <w:rFonts w:asciiTheme="minorHAnsi" w:hAnsiTheme="minorHAnsi"/>
          <w:b/>
          <w:sz w:val="22"/>
          <w:szCs w:val="22"/>
          <w:lang w:val="es-CO"/>
        </w:rPr>
        <w:t xml:space="preserve"> parte del público, a la vez que los fortalecen en sus habilidades escénicas</w:t>
      </w:r>
      <w:r w:rsidR="00EC417C">
        <w:rPr>
          <w:rFonts w:asciiTheme="minorHAnsi" w:hAnsiTheme="minorHAnsi"/>
          <w:b/>
          <w:sz w:val="22"/>
          <w:szCs w:val="22"/>
          <w:lang w:val="es-CO"/>
        </w:rPr>
        <w:t xml:space="preserve"> </w:t>
      </w:r>
      <w:r w:rsidR="0002391C">
        <w:rPr>
          <w:rFonts w:asciiTheme="minorHAnsi" w:hAnsiTheme="minorHAnsi"/>
          <w:b/>
          <w:sz w:val="22"/>
          <w:szCs w:val="22"/>
          <w:lang w:val="es-CO"/>
        </w:rPr>
        <w:t xml:space="preserve">en su rol </w:t>
      </w:r>
      <w:r w:rsidR="00FE745B">
        <w:rPr>
          <w:rFonts w:asciiTheme="minorHAnsi" w:hAnsiTheme="minorHAnsi"/>
          <w:b/>
          <w:sz w:val="22"/>
          <w:szCs w:val="22"/>
          <w:lang w:val="es-CO"/>
        </w:rPr>
        <w:t xml:space="preserve">como </w:t>
      </w:r>
      <w:proofErr w:type="spellStart"/>
      <w:r w:rsidR="00FE745B" w:rsidRPr="00FE745B">
        <w:rPr>
          <w:rFonts w:asciiTheme="minorHAnsi" w:hAnsiTheme="minorHAnsi"/>
          <w:b/>
          <w:i/>
          <w:sz w:val="22"/>
          <w:szCs w:val="22"/>
          <w:lang w:val="es-CO"/>
        </w:rPr>
        <w:t>performers</w:t>
      </w:r>
      <w:proofErr w:type="spellEnd"/>
      <w:r w:rsidR="00FE745B">
        <w:rPr>
          <w:rFonts w:asciiTheme="minorHAnsi" w:hAnsiTheme="minorHAnsi"/>
          <w:b/>
          <w:sz w:val="22"/>
          <w:szCs w:val="22"/>
          <w:lang w:val="es-CO"/>
        </w:rPr>
        <w:t>.</w:t>
      </w:r>
    </w:p>
    <w:p w:rsidR="00BE51FE" w:rsidRDefault="00BE51FE" w:rsidP="00BE51FE">
      <w:pPr>
        <w:spacing w:after="0" w:line="240" w:lineRule="auto"/>
        <w:ind w:left="-360" w:right="-720"/>
        <w:rPr>
          <w:rFonts w:asciiTheme="minorHAnsi" w:hAnsiTheme="minorHAnsi"/>
          <w:b/>
          <w:sz w:val="22"/>
          <w:szCs w:val="22"/>
          <w:lang w:val="es-CO"/>
        </w:rPr>
      </w:pPr>
    </w:p>
    <w:p w:rsidR="00BE51FE" w:rsidRDefault="00BE51FE" w:rsidP="00BE51FE">
      <w:pPr>
        <w:pBdr>
          <w:bottom w:val="single" w:sz="4" w:space="1" w:color="auto"/>
        </w:pBdr>
        <w:spacing w:after="0" w:line="240" w:lineRule="auto"/>
        <w:ind w:left="-360" w:right="-720"/>
        <w:rPr>
          <w:rFonts w:asciiTheme="minorHAnsi" w:hAnsiTheme="minorHAnsi"/>
          <w:b/>
          <w:sz w:val="22"/>
          <w:szCs w:val="22"/>
          <w:lang w:val="es-CO"/>
        </w:rPr>
      </w:pPr>
    </w:p>
    <w:p w:rsidR="00BE51FE" w:rsidRDefault="00BE51FE" w:rsidP="00BE51FE">
      <w:pPr>
        <w:spacing w:after="0" w:line="240" w:lineRule="auto"/>
        <w:ind w:left="-360" w:right="-720"/>
        <w:rPr>
          <w:rFonts w:asciiTheme="minorHAnsi" w:hAnsiTheme="minorHAnsi"/>
          <w:b/>
          <w:sz w:val="22"/>
          <w:szCs w:val="22"/>
          <w:lang w:val="es-CO"/>
        </w:rPr>
      </w:pPr>
    </w:p>
    <w:p w:rsidR="00E032A6" w:rsidRPr="00BB59DE" w:rsidRDefault="00E032A6" w:rsidP="00BE51FE">
      <w:pPr>
        <w:spacing w:after="0" w:line="240" w:lineRule="auto"/>
        <w:ind w:left="-360" w:right="-720"/>
        <w:rPr>
          <w:rFonts w:asciiTheme="minorHAnsi" w:hAnsiTheme="minorHAnsi"/>
          <w:b/>
          <w:sz w:val="22"/>
          <w:szCs w:val="22"/>
          <w:lang w:val="es-CO"/>
        </w:rPr>
      </w:pPr>
    </w:p>
    <w:p w:rsidR="00984335" w:rsidRDefault="00984335" w:rsidP="00D07B12">
      <w:pPr>
        <w:pStyle w:val="Text"/>
        <w:spacing w:before="0" w:after="0" w:line="240" w:lineRule="auto"/>
        <w:ind w:left="-360" w:right="-716"/>
        <w:rPr>
          <w:b/>
          <w:smallCaps/>
          <w:sz w:val="22"/>
          <w:szCs w:val="22"/>
          <w:u w:val="single"/>
        </w:rPr>
      </w:pPr>
      <w:proofErr w:type="spellStart"/>
      <w:r>
        <w:rPr>
          <w:b/>
          <w:smallCaps/>
          <w:sz w:val="22"/>
          <w:szCs w:val="22"/>
          <w:u w:val="single"/>
        </w:rPr>
        <w:t>Tem</w:t>
      </w:r>
      <w:r w:rsidR="00E032A6">
        <w:rPr>
          <w:b/>
          <w:smallCaps/>
          <w:sz w:val="22"/>
          <w:szCs w:val="22"/>
          <w:u w:val="single"/>
        </w:rPr>
        <w:t>ática</w:t>
      </w:r>
      <w:proofErr w:type="spellEnd"/>
    </w:p>
    <w:p w:rsidR="00E032A6" w:rsidRDefault="00E032A6" w:rsidP="00D07B12">
      <w:pPr>
        <w:pStyle w:val="Text"/>
        <w:spacing w:before="0" w:after="0" w:line="240" w:lineRule="auto"/>
        <w:ind w:left="-360" w:right="-716"/>
        <w:rPr>
          <w:b/>
          <w:smallCaps/>
          <w:sz w:val="22"/>
          <w:szCs w:val="22"/>
          <w:u w:val="single"/>
        </w:rPr>
      </w:pPr>
    </w:p>
    <w:p w:rsidR="00984335" w:rsidRPr="00D07B12" w:rsidRDefault="00984335" w:rsidP="00D07B12">
      <w:pPr>
        <w:pStyle w:val="Text"/>
        <w:numPr>
          <w:ilvl w:val="0"/>
          <w:numId w:val="19"/>
        </w:numPr>
        <w:spacing w:before="0" w:after="0" w:line="240" w:lineRule="auto"/>
        <w:ind w:right="-716"/>
        <w:rPr>
          <w:rFonts w:cs="Tahoma"/>
          <w:smallCaps/>
          <w:sz w:val="22"/>
          <w:szCs w:val="22"/>
          <w:u w:val="single"/>
          <w:lang w:val="es-CO"/>
        </w:rPr>
      </w:pPr>
      <w:r w:rsidRPr="00984335">
        <w:rPr>
          <w:rFonts w:cs="Tahoma"/>
          <w:sz w:val="22"/>
          <w:szCs w:val="22"/>
          <w:lang w:val="es-CO"/>
        </w:rPr>
        <w:t>Colombia y sus regiones</w:t>
      </w:r>
      <w:r w:rsidR="00D07B12">
        <w:rPr>
          <w:rFonts w:cs="Tahoma"/>
          <w:sz w:val="22"/>
          <w:szCs w:val="22"/>
          <w:lang w:val="es-CO"/>
        </w:rPr>
        <w:t>:</w:t>
      </w:r>
      <w:r w:rsidR="00D5707B">
        <w:rPr>
          <w:rFonts w:cs="Tahoma"/>
          <w:sz w:val="22"/>
          <w:szCs w:val="22"/>
          <w:lang w:val="es-CO"/>
        </w:rPr>
        <w:t xml:space="preserve"> Día de las Etnias</w:t>
      </w:r>
      <w:r w:rsidR="00D07B12">
        <w:rPr>
          <w:rFonts w:cs="Tahoma"/>
          <w:sz w:val="22"/>
          <w:szCs w:val="22"/>
          <w:lang w:val="es-CO"/>
        </w:rPr>
        <w:t>, I</w:t>
      </w:r>
      <w:r w:rsidRPr="00984335">
        <w:rPr>
          <w:rFonts w:cs="Tahoma"/>
          <w:sz w:val="22"/>
          <w:szCs w:val="22"/>
          <w:lang w:val="es-CO"/>
        </w:rPr>
        <w:t>ndependencia de Cartagena—Costa Atlántica</w:t>
      </w:r>
      <w:r w:rsidR="00D07B12">
        <w:rPr>
          <w:rFonts w:cs="Tahoma"/>
          <w:sz w:val="22"/>
          <w:szCs w:val="22"/>
          <w:lang w:val="es-CO"/>
        </w:rPr>
        <w:t>, Día de Colombia (Regi</w:t>
      </w:r>
      <w:r w:rsidR="00812E09">
        <w:rPr>
          <w:rFonts w:cs="Tahoma"/>
          <w:sz w:val="22"/>
          <w:szCs w:val="22"/>
          <w:lang w:val="es-CO"/>
        </w:rPr>
        <w:t xml:space="preserve">ón Andina) y Cali </w:t>
      </w:r>
      <w:r w:rsidR="00D07B12">
        <w:rPr>
          <w:rFonts w:cs="Tahoma"/>
          <w:sz w:val="22"/>
          <w:szCs w:val="22"/>
          <w:lang w:val="es-CO"/>
        </w:rPr>
        <w:t>(Región del Pacífico).</w:t>
      </w:r>
    </w:p>
    <w:p w:rsidR="00D07B12" w:rsidRPr="00D07B12" w:rsidRDefault="00D07B12" w:rsidP="00D07B12">
      <w:pPr>
        <w:pStyle w:val="Text"/>
        <w:numPr>
          <w:ilvl w:val="0"/>
          <w:numId w:val="19"/>
        </w:numPr>
        <w:spacing w:before="0" w:after="0" w:line="240" w:lineRule="auto"/>
        <w:ind w:right="-716"/>
        <w:rPr>
          <w:rFonts w:cs="Tahoma"/>
          <w:smallCaps/>
          <w:sz w:val="22"/>
          <w:szCs w:val="22"/>
          <w:u w:val="single"/>
          <w:lang w:val="es-CO"/>
        </w:rPr>
      </w:pPr>
      <w:r>
        <w:rPr>
          <w:rFonts w:cs="Tahoma"/>
          <w:sz w:val="22"/>
          <w:szCs w:val="22"/>
          <w:lang w:val="es-CO"/>
        </w:rPr>
        <w:t>Gran Bretaña: Escocia</w:t>
      </w:r>
      <w:r w:rsidR="001E4EBE">
        <w:rPr>
          <w:rFonts w:cs="Tahoma"/>
          <w:sz w:val="22"/>
          <w:szCs w:val="22"/>
          <w:lang w:val="es-CO"/>
        </w:rPr>
        <w:t xml:space="preserve"> (San Andrés)</w:t>
      </w:r>
      <w:r>
        <w:rPr>
          <w:rFonts w:cs="Tahoma"/>
          <w:sz w:val="22"/>
          <w:szCs w:val="22"/>
          <w:lang w:val="es-CO"/>
        </w:rPr>
        <w:t>, Gales</w:t>
      </w:r>
      <w:r w:rsidR="001E4EBE">
        <w:rPr>
          <w:rFonts w:cs="Tahoma"/>
          <w:sz w:val="22"/>
          <w:szCs w:val="22"/>
          <w:lang w:val="es-CO"/>
        </w:rPr>
        <w:t xml:space="preserve"> (San David)</w:t>
      </w:r>
      <w:r>
        <w:rPr>
          <w:rFonts w:cs="Tahoma"/>
          <w:sz w:val="22"/>
          <w:szCs w:val="22"/>
          <w:lang w:val="es-CO"/>
        </w:rPr>
        <w:t>, Irlanda</w:t>
      </w:r>
      <w:r w:rsidR="001E4EBE">
        <w:rPr>
          <w:rFonts w:cs="Tahoma"/>
          <w:sz w:val="22"/>
          <w:szCs w:val="22"/>
          <w:lang w:val="es-CO"/>
        </w:rPr>
        <w:t xml:space="preserve"> (San Patricio)</w:t>
      </w:r>
      <w:r>
        <w:rPr>
          <w:rFonts w:cs="Tahoma"/>
          <w:sz w:val="22"/>
          <w:szCs w:val="22"/>
          <w:lang w:val="es-CO"/>
        </w:rPr>
        <w:t xml:space="preserve"> e Inglaterra</w:t>
      </w:r>
      <w:r w:rsidR="001E4EBE">
        <w:rPr>
          <w:rFonts w:cs="Tahoma"/>
          <w:sz w:val="22"/>
          <w:szCs w:val="22"/>
          <w:lang w:val="es-CO"/>
        </w:rPr>
        <w:t xml:space="preserve"> (San Jorge</w:t>
      </w:r>
      <w:proofErr w:type="gramStart"/>
      <w:r w:rsidR="001E4EBE">
        <w:rPr>
          <w:rFonts w:cs="Tahoma"/>
          <w:sz w:val="22"/>
          <w:szCs w:val="22"/>
          <w:lang w:val="es-CO"/>
        </w:rPr>
        <w:t>)</w:t>
      </w:r>
      <w:r w:rsidR="00812E09">
        <w:rPr>
          <w:rFonts w:cs="Tahoma"/>
          <w:sz w:val="22"/>
          <w:szCs w:val="22"/>
          <w:lang w:val="es-CO"/>
        </w:rPr>
        <w:t>—</w:t>
      </w:r>
      <w:proofErr w:type="gramEnd"/>
      <w:r w:rsidR="00812E09">
        <w:rPr>
          <w:rFonts w:cs="Tahoma"/>
          <w:sz w:val="22"/>
          <w:szCs w:val="22"/>
          <w:lang w:val="es-CO"/>
        </w:rPr>
        <w:t>es decir, se celebran las naciones en el día de su san</w:t>
      </w:r>
      <w:r w:rsidR="00EC417C">
        <w:rPr>
          <w:rFonts w:cs="Tahoma"/>
          <w:sz w:val="22"/>
          <w:szCs w:val="22"/>
          <w:lang w:val="es-CO"/>
        </w:rPr>
        <w:t>t</w:t>
      </w:r>
      <w:r w:rsidR="00812E09">
        <w:rPr>
          <w:rFonts w:cs="Tahoma"/>
          <w:sz w:val="22"/>
          <w:szCs w:val="22"/>
          <w:lang w:val="es-CO"/>
        </w:rPr>
        <w:t>o patrono.</w:t>
      </w:r>
    </w:p>
    <w:p w:rsidR="00D07B12" w:rsidRPr="00D07B12" w:rsidRDefault="00D07B12" w:rsidP="00D07B12">
      <w:pPr>
        <w:pStyle w:val="Text"/>
        <w:numPr>
          <w:ilvl w:val="0"/>
          <w:numId w:val="19"/>
        </w:numPr>
        <w:spacing w:before="0" w:after="0" w:line="240" w:lineRule="auto"/>
        <w:ind w:right="-716"/>
        <w:rPr>
          <w:rFonts w:cs="Tahoma"/>
          <w:smallCaps/>
          <w:sz w:val="22"/>
          <w:szCs w:val="22"/>
          <w:u w:val="single"/>
          <w:lang w:val="es-CO"/>
        </w:rPr>
      </w:pPr>
      <w:r>
        <w:rPr>
          <w:rFonts w:cs="Tahoma"/>
          <w:sz w:val="22"/>
          <w:szCs w:val="22"/>
          <w:lang w:val="es-CO"/>
        </w:rPr>
        <w:t>Calendario Litúrgico: San Francisco de Asís</w:t>
      </w:r>
      <w:r w:rsidR="001E4EBE">
        <w:rPr>
          <w:rFonts w:cs="Tahoma"/>
          <w:sz w:val="22"/>
          <w:szCs w:val="22"/>
          <w:lang w:val="es-CO"/>
        </w:rPr>
        <w:t xml:space="preserve"> (Patrono del Colegio)</w:t>
      </w:r>
      <w:r>
        <w:rPr>
          <w:rFonts w:cs="Tahoma"/>
          <w:sz w:val="22"/>
          <w:szCs w:val="22"/>
          <w:lang w:val="es-CO"/>
        </w:rPr>
        <w:t>, Navidad, Miércoles de Ceniza, Pascua, Virgen María.</w:t>
      </w:r>
    </w:p>
    <w:p w:rsidR="00D07B12" w:rsidRPr="00E032A6" w:rsidRDefault="00D07B12" w:rsidP="00D07B12">
      <w:pPr>
        <w:pStyle w:val="Text"/>
        <w:numPr>
          <w:ilvl w:val="0"/>
          <w:numId w:val="19"/>
        </w:numPr>
        <w:spacing w:before="0" w:after="0" w:line="240" w:lineRule="auto"/>
        <w:ind w:right="-716"/>
        <w:rPr>
          <w:rFonts w:cs="Tahoma"/>
          <w:smallCaps/>
          <w:sz w:val="22"/>
          <w:szCs w:val="22"/>
          <w:u w:val="single"/>
          <w:lang w:val="es-CO"/>
        </w:rPr>
      </w:pPr>
      <w:r>
        <w:rPr>
          <w:rFonts w:cs="Tahoma"/>
          <w:sz w:val="22"/>
          <w:szCs w:val="22"/>
          <w:lang w:val="es-CO"/>
        </w:rPr>
        <w:t xml:space="preserve">Celebraciones internacionales: </w:t>
      </w:r>
      <w:r w:rsidR="00EC417C" w:rsidRPr="00621A5D">
        <w:rPr>
          <w:rFonts w:cs="Tahoma"/>
          <w:color w:val="FF0000"/>
          <w:sz w:val="22"/>
          <w:szCs w:val="22"/>
          <w:lang w:val="es-CO"/>
        </w:rPr>
        <w:t>Día Internacional de la Paz</w:t>
      </w:r>
      <w:r w:rsidR="00330B52">
        <w:rPr>
          <w:rFonts w:cs="Tahoma"/>
          <w:sz w:val="22"/>
          <w:szCs w:val="22"/>
          <w:lang w:val="es-CO"/>
        </w:rPr>
        <w:t>, San Valentín</w:t>
      </w:r>
      <w:r w:rsidR="008A3564">
        <w:rPr>
          <w:rFonts w:cs="Tahoma"/>
          <w:sz w:val="22"/>
          <w:szCs w:val="22"/>
          <w:lang w:val="es-CO"/>
        </w:rPr>
        <w:t>,</w:t>
      </w:r>
      <w:r w:rsidR="00330B52">
        <w:rPr>
          <w:rFonts w:cs="Tahoma"/>
          <w:sz w:val="22"/>
          <w:szCs w:val="22"/>
          <w:lang w:val="es-CO"/>
        </w:rPr>
        <w:t xml:space="preserve"> </w:t>
      </w:r>
      <w:r w:rsidR="00D5707B">
        <w:rPr>
          <w:rFonts w:cs="Tahoma"/>
          <w:sz w:val="22"/>
          <w:szCs w:val="22"/>
          <w:lang w:val="es-CO"/>
        </w:rPr>
        <w:t>Día del Idioma,</w:t>
      </w:r>
      <w:r w:rsidR="00330B52">
        <w:rPr>
          <w:rFonts w:cs="Tahoma"/>
          <w:sz w:val="22"/>
          <w:szCs w:val="22"/>
          <w:lang w:val="es-CO"/>
        </w:rPr>
        <w:t xml:space="preserve"> </w:t>
      </w:r>
      <w:r w:rsidR="00D5707B">
        <w:rPr>
          <w:rFonts w:cs="Tahoma"/>
          <w:sz w:val="22"/>
          <w:szCs w:val="22"/>
          <w:lang w:val="es-CO"/>
        </w:rPr>
        <w:t xml:space="preserve"> </w:t>
      </w:r>
      <w:r w:rsidR="00D5707B" w:rsidRPr="00621A5D">
        <w:rPr>
          <w:rFonts w:cs="Tahoma"/>
          <w:color w:val="FF0000"/>
          <w:sz w:val="22"/>
          <w:szCs w:val="22"/>
          <w:lang w:val="es-CO"/>
        </w:rPr>
        <w:t xml:space="preserve">Día </w:t>
      </w:r>
      <w:r w:rsidR="00EC417C" w:rsidRPr="00621A5D">
        <w:rPr>
          <w:rFonts w:cs="Tahoma"/>
          <w:color w:val="FF0000"/>
          <w:sz w:val="22"/>
          <w:szCs w:val="22"/>
          <w:lang w:val="es-CO"/>
        </w:rPr>
        <w:t>Internacional de la Familia</w:t>
      </w:r>
      <w:r w:rsidR="00A13074">
        <w:rPr>
          <w:rFonts w:cs="Tahoma"/>
          <w:sz w:val="22"/>
          <w:szCs w:val="22"/>
          <w:lang w:val="es-CO"/>
        </w:rPr>
        <w:t xml:space="preserve">, Día del Maestro, </w:t>
      </w:r>
      <w:r w:rsidR="00A13074">
        <w:rPr>
          <w:rFonts w:cs="Tahoma"/>
          <w:color w:val="FF0000"/>
          <w:sz w:val="22"/>
          <w:szCs w:val="22"/>
          <w:lang w:val="es-CO"/>
        </w:rPr>
        <w:t>El Día Mundial del Agua</w:t>
      </w:r>
      <w:r w:rsidR="007D43DB">
        <w:rPr>
          <w:rFonts w:cs="Tahoma"/>
          <w:color w:val="FF0000"/>
          <w:sz w:val="22"/>
          <w:szCs w:val="22"/>
          <w:lang w:val="es-CO"/>
        </w:rPr>
        <w:t xml:space="preserve"> y El Día de la Tierra</w:t>
      </w:r>
      <w:r w:rsidR="00330B52">
        <w:rPr>
          <w:rFonts w:cs="Tahoma"/>
          <w:sz w:val="22"/>
          <w:szCs w:val="22"/>
          <w:lang w:val="es-CO"/>
        </w:rPr>
        <w:t>.</w:t>
      </w:r>
    </w:p>
    <w:p w:rsidR="00E032A6" w:rsidRDefault="00E032A6" w:rsidP="00E032A6">
      <w:pPr>
        <w:pStyle w:val="Text"/>
        <w:pBdr>
          <w:bottom w:val="single" w:sz="4" w:space="1" w:color="auto"/>
        </w:pBdr>
        <w:spacing w:before="0" w:after="0" w:line="240" w:lineRule="auto"/>
        <w:ind w:left="-426" w:right="-716"/>
        <w:rPr>
          <w:rFonts w:cs="Tahoma"/>
          <w:sz w:val="22"/>
          <w:szCs w:val="22"/>
          <w:lang w:val="es-CO"/>
        </w:rPr>
      </w:pPr>
    </w:p>
    <w:p w:rsidR="00E032A6" w:rsidRDefault="00E032A6" w:rsidP="00E032A6">
      <w:pPr>
        <w:pStyle w:val="Text"/>
        <w:spacing w:before="0" w:after="0" w:line="240" w:lineRule="auto"/>
        <w:ind w:right="-716"/>
        <w:rPr>
          <w:rFonts w:cs="Tahoma"/>
          <w:sz w:val="22"/>
          <w:szCs w:val="22"/>
          <w:lang w:val="es-CO"/>
        </w:rPr>
      </w:pPr>
    </w:p>
    <w:p w:rsidR="00E032A6" w:rsidRDefault="00E032A6" w:rsidP="00E032A6">
      <w:pPr>
        <w:pStyle w:val="Text"/>
        <w:spacing w:before="0" w:after="0" w:line="240" w:lineRule="auto"/>
        <w:ind w:right="-716"/>
        <w:rPr>
          <w:rFonts w:cs="Tahoma"/>
          <w:sz w:val="22"/>
          <w:szCs w:val="22"/>
          <w:lang w:val="es-CO"/>
        </w:rPr>
      </w:pPr>
    </w:p>
    <w:p w:rsidR="00E032A6" w:rsidRPr="009108AF" w:rsidRDefault="00E032A6" w:rsidP="00E032A6">
      <w:pPr>
        <w:pStyle w:val="Text"/>
        <w:spacing w:before="0" w:after="0" w:line="240" w:lineRule="auto"/>
        <w:ind w:left="-360" w:right="-716"/>
        <w:rPr>
          <w:b/>
          <w:smallCaps/>
          <w:sz w:val="22"/>
          <w:szCs w:val="22"/>
          <w:u w:val="single"/>
          <w:lang w:val="es-CO"/>
        </w:rPr>
      </w:pPr>
      <w:r w:rsidRPr="009108AF">
        <w:rPr>
          <w:b/>
          <w:smallCaps/>
          <w:sz w:val="22"/>
          <w:szCs w:val="22"/>
          <w:u w:val="single"/>
          <w:lang w:val="es-CO"/>
        </w:rPr>
        <w:t>Calendario</w:t>
      </w:r>
    </w:p>
    <w:p w:rsidR="00E032A6" w:rsidRPr="00BC6796" w:rsidRDefault="00E032A6" w:rsidP="00E032A6">
      <w:pPr>
        <w:pStyle w:val="Text"/>
        <w:spacing w:before="0" w:after="0" w:line="240" w:lineRule="auto"/>
        <w:ind w:right="-716"/>
        <w:rPr>
          <w:rFonts w:cs="Tahoma"/>
          <w:smallCaps/>
          <w:sz w:val="22"/>
          <w:szCs w:val="22"/>
          <w:u w:val="single"/>
          <w:lang w:val="es-CO"/>
        </w:rPr>
      </w:pPr>
    </w:p>
    <w:p w:rsidR="00BC6796" w:rsidRPr="00984335" w:rsidRDefault="00BC6796" w:rsidP="00E032A6">
      <w:pPr>
        <w:pStyle w:val="Text"/>
        <w:spacing w:before="0" w:after="0" w:line="240" w:lineRule="auto"/>
        <w:ind w:right="-716"/>
        <w:rPr>
          <w:rFonts w:cs="Tahoma"/>
          <w:smallCaps/>
          <w:sz w:val="22"/>
          <w:szCs w:val="22"/>
          <w:u w:val="single"/>
          <w:lang w:val="es-CO"/>
        </w:rPr>
      </w:pPr>
      <w:r>
        <w:rPr>
          <w:rFonts w:cs="Tahoma"/>
          <w:sz w:val="22"/>
          <w:szCs w:val="22"/>
          <w:lang w:val="es-CO"/>
        </w:rPr>
        <w:t xml:space="preserve">Se asignan las primeras asambleas del año a los niños mayores (Primer Grado) que en virtud de su experiencia sirven como modelo a los demás niños de la Sección; las de mediados del año a </w:t>
      </w:r>
      <w:r>
        <w:rPr>
          <w:rFonts w:cs="Tahoma"/>
          <w:sz w:val="22"/>
          <w:szCs w:val="22"/>
          <w:lang w:val="es-CO"/>
        </w:rPr>
        <w:lastRenderedPageBreak/>
        <w:t>los niños de Kinder; y se cierra con los niños de Prekinder, una vez que ya han sido expuestos a la experiencia como parte del público.</w:t>
      </w:r>
    </w:p>
    <w:p w:rsidR="00984335" w:rsidRPr="00984335" w:rsidRDefault="00984335" w:rsidP="00E032A6">
      <w:pPr>
        <w:pStyle w:val="Text"/>
        <w:pBdr>
          <w:bottom w:val="single" w:sz="4" w:space="1" w:color="auto"/>
        </w:pBdr>
        <w:spacing w:before="0" w:after="0" w:line="240" w:lineRule="auto"/>
        <w:ind w:left="-360" w:right="-716"/>
        <w:rPr>
          <w:b/>
          <w:smallCaps/>
          <w:sz w:val="22"/>
          <w:szCs w:val="22"/>
          <w:u w:val="single"/>
          <w:lang w:val="es-CO"/>
        </w:rPr>
      </w:pPr>
    </w:p>
    <w:p w:rsidR="000B0CC5" w:rsidRPr="00621A5D" w:rsidRDefault="000B0CC5" w:rsidP="00E032A6">
      <w:pPr>
        <w:pStyle w:val="Text"/>
        <w:spacing w:before="0" w:after="0" w:line="240" w:lineRule="auto"/>
        <w:ind w:left="-360" w:right="-716"/>
        <w:rPr>
          <w:b/>
          <w:smallCaps/>
          <w:sz w:val="22"/>
          <w:szCs w:val="22"/>
          <w:u w:val="single"/>
          <w:lang w:val="es-CO"/>
        </w:rPr>
      </w:pPr>
    </w:p>
    <w:p w:rsidR="00E135BF" w:rsidRDefault="00E135BF" w:rsidP="00E032A6">
      <w:pPr>
        <w:pStyle w:val="Text"/>
        <w:spacing w:before="0" w:after="0" w:line="240" w:lineRule="auto"/>
        <w:ind w:left="-360" w:right="-716"/>
        <w:rPr>
          <w:b/>
          <w:smallCaps/>
          <w:sz w:val="22"/>
          <w:szCs w:val="22"/>
          <w:u w:val="single"/>
        </w:rPr>
      </w:pPr>
      <w:proofErr w:type="spellStart"/>
      <w:r>
        <w:rPr>
          <w:b/>
          <w:smallCaps/>
          <w:sz w:val="22"/>
          <w:szCs w:val="22"/>
          <w:u w:val="single"/>
        </w:rPr>
        <w:t>Preparación</w:t>
      </w:r>
      <w:proofErr w:type="spellEnd"/>
    </w:p>
    <w:p w:rsidR="00E032A6" w:rsidRDefault="00E032A6" w:rsidP="00E032A6">
      <w:pPr>
        <w:pStyle w:val="Text"/>
        <w:spacing w:before="0" w:after="0" w:line="240" w:lineRule="auto"/>
        <w:ind w:left="-360" w:right="-716"/>
        <w:rPr>
          <w:b/>
          <w:smallCaps/>
          <w:sz w:val="22"/>
          <w:szCs w:val="22"/>
          <w:u w:val="single"/>
        </w:rPr>
      </w:pPr>
    </w:p>
    <w:p w:rsidR="00E135BF" w:rsidRPr="00330B52" w:rsidRDefault="001A3553" w:rsidP="00D07B12">
      <w:pPr>
        <w:pStyle w:val="Text"/>
        <w:numPr>
          <w:ilvl w:val="0"/>
          <w:numId w:val="18"/>
        </w:numPr>
        <w:spacing w:before="0" w:after="0" w:line="240" w:lineRule="auto"/>
        <w:ind w:right="-716"/>
        <w:rPr>
          <w:b/>
          <w:smallCaps/>
          <w:color w:val="FF0000"/>
          <w:sz w:val="22"/>
          <w:szCs w:val="22"/>
          <w:u w:val="single"/>
          <w:lang w:val="es-CO"/>
        </w:rPr>
      </w:pPr>
      <w:r>
        <w:rPr>
          <w:sz w:val="22"/>
          <w:szCs w:val="22"/>
          <w:lang w:val="es-CO"/>
        </w:rPr>
        <w:t>La asamblea debe ser en</w:t>
      </w:r>
      <w:r w:rsidR="00812E09">
        <w:rPr>
          <w:sz w:val="22"/>
          <w:szCs w:val="22"/>
          <w:lang w:val="es-CO"/>
        </w:rPr>
        <w:t xml:space="preserve"> i</w:t>
      </w:r>
      <w:r w:rsidR="00E135BF" w:rsidRPr="00E135BF">
        <w:rPr>
          <w:sz w:val="22"/>
          <w:szCs w:val="22"/>
          <w:lang w:val="es-CO"/>
        </w:rPr>
        <w:t xml:space="preserve">nglés, si está a cargo de los </w:t>
      </w:r>
      <w:proofErr w:type="spellStart"/>
      <w:r w:rsidR="00E135BF" w:rsidRPr="00691166">
        <w:rPr>
          <w:i/>
          <w:sz w:val="22"/>
          <w:szCs w:val="22"/>
          <w:lang w:val="es-CO"/>
        </w:rPr>
        <w:t>classroom</w:t>
      </w:r>
      <w:proofErr w:type="spellEnd"/>
      <w:r w:rsidR="00E135BF" w:rsidRPr="00691166">
        <w:rPr>
          <w:i/>
          <w:sz w:val="22"/>
          <w:szCs w:val="22"/>
          <w:lang w:val="es-CO"/>
        </w:rPr>
        <w:t xml:space="preserve"> </w:t>
      </w:r>
      <w:proofErr w:type="spellStart"/>
      <w:r w:rsidR="00E135BF" w:rsidRPr="00691166">
        <w:rPr>
          <w:i/>
          <w:sz w:val="22"/>
          <w:szCs w:val="22"/>
          <w:lang w:val="es-CO"/>
        </w:rPr>
        <w:t>teachers</w:t>
      </w:r>
      <w:proofErr w:type="spellEnd"/>
      <w:r w:rsidR="00330B52">
        <w:rPr>
          <w:sz w:val="22"/>
          <w:szCs w:val="22"/>
          <w:lang w:val="es-CO"/>
        </w:rPr>
        <w:t xml:space="preserve"> y </w:t>
      </w:r>
      <w:r w:rsidR="00330B52" w:rsidRPr="00330B52">
        <w:rPr>
          <w:color w:val="FF0000"/>
          <w:sz w:val="22"/>
          <w:szCs w:val="22"/>
          <w:lang w:val="es-CO"/>
        </w:rPr>
        <w:t>es en español si está organizada por lo profesoras de esta área.</w:t>
      </w:r>
    </w:p>
    <w:p w:rsidR="00E135BF" w:rsidRPr="00691166" w:rsidRDefault="00E135BF" w:rsidP="00D07B12">
      <w:pPr>
        <w:pStyle w:val="Text"/>
        <w:numPr>
          <w:ilvl w:val="0"/>
          <w:numId w:val="18"/>
        </w:numPr>
        <w:spacing w:before="0" w:after="0" w:line="240" w:lineRule="auto"/>
        <w:ind w:right="-716"/>
        <w:rPr>
          <w:b/>
          <w:smallCaps/>
          <w:sz w:val="22"/>
          <w:szCs w:val="22"/>
          <w:u w:val="single"/>
          <w:lang w:val="es-CO"/>
        </w:rPr>
      </w:pPr>
      <w:r>
        <w:rPr>
          <w:sz w:val="22"/>
          <w:szCs w:val="22"/>
          <w:lang w:val="es-CO"/>
        </w:rPr>
        <w:t>Debe prepararse a través de una indagación conducida por los estudiantes</w:t>
      </w:r>
      <w:r w:rsidR="00691166">
        <w:rPr>
          <w:sz w:val="22"/>
          <w:szCs w:val="22"/>
          <w:lang w:val="es-CO"/>
        </w:rPr>
        <w:t xml:space="preserve">, de acuerdo con la filosofía del </w:t>
      </w:r>
      <w:proofErr w:type="spellStart"/>
      <w:r w:rsidR="00691166" w:rsidRPr="001A3553">
        <w:rPr>
          <w:i/>
          <w:sz w:val="22"/>
          <w:szCs w:val="22"/>
          <w:lang w:val="es-CO"/>
        </w:rPr>
        <w:t>P</w:t>
      </w:r>
      <w:r w:rsidR="001A3553" w:rsidRPr="001A3553">
        <w:rPr>
          <w:i/>
          <w:sz w:val="22"/>
          <w:szCs w:val="22"/>
          <w:lang w:val="es-CO"/>
        </w:rPr>
        <w:t>rimary</w:t>
      </w:r>
      <w:proofErr w:type="spellEnd"/>
      <w:r w:rsidR="001A3553" w:rsidRPr="001A3553">
        <w:rPr>
          <w:i/>
          <w:sz w:val="22"/>
          <w:szCs w:val="22"/>
          <w:lang w:val="es-CO"/>
        </w:rPr>
        <w:t xml:space="preserve"> </w:t>
      </w:r>
      <w:proofErr w:type="spellStart"/>
      <w:r w:rsidR="00691166" w:rsidRPr="001A3553">
        <w:rPr>
          <w:i/>
          <w:sz w:val="22"/>
          <w:szCs w:val="22"/>
          <w:lang w:val="es-CO"/>
        </w:rPr>
        <w:t>Y</w:t>
      </w:r>
      <w:r w:rsidR="001A3553" w:rsidRPr="001A3553">
        <w:rPr>
          <w:i/>
          <w:sz w:val="22"/>
          <w:szCs w:val="22"/>
          <w:lang w:val="es-CO"/>
        </w:rPr>
        <w:t>ears</w:t>
      </w:r>
      <w:proofErr w:type="spellEnd"/>
      <w:r w:rsidR="001A3553" w:rsidRPr="001A3553">
        <w:rPr>
          <w:i/>
          <w:sz w:val="22"/>
          <w:szCs w:val="22"/>
          <w:lang w:val="es-CO"/>
        </w:rPr>
        <w:t xml:space="preserve"> </w:t>
      </w:r>
      <w:proofErr w:type="spellStart"/>
      <w:r w:rsidR="00691166" w:rsidRPr="001A3553">
        <w:rPr>
          <w:i/>
          <w:sz w:val="22"/>
          <w:szCs w:val="22"/>
          <w:lang w:val="es-CO"/>
        </w:rPr>
        <w:t>P</w:t>
      </w:r>
      <w:r w:rsidR="001A3553" w:rsidRPr="001A3553">
        <w:rPr>
          <w:i/>
          <w:sz w:val="22"/>
          <w:szCs w:val="22"/>
          <w:lang w:val="es-CO"/>
        </w:rPr>
        <w:t>rogramme</w:t>
      </w:r>
      <w:proofErr w:type="spellEnd"/>
      <w:r>
        <w:rPr>
          <w:sz w:val="22"/>
          <w:szCs w:val="22"/>
          <w:lang w:val="es-CO"/>
        </w:rPr>
        <w:t>.</w:t>
      </w:r>
    </w:p>
    <w:p w:rsidR="00691166" w:rsidRPr="00691166" w:rsidRDefault="00691166" w:rsidP="00D07B12">
      <w:pPr>
        <w:pStyle w:val="Text"/>
        <w:numPr>
          <w:ilvl w:val="0"/>
          <w:numId w:val="18"/>
        </w:numPr>
        <w:spacing w:before="0" w:after="0" w:line="240" w:lineRule="auto"/>
        <w:ind w:right="-716"/>
        <w:rPr>
          <w:b/>
          <w:smallCaps/>
          <w:sz w:val="22"/>
          <w:szCs w:val="22"/>
          <w:u w:val="single"/>
          <w:lang w:val="es-CO"/>
        </w:rPr>
      </w:pPr>
      <w:r>
        <w:rPr>
          <w:sz w:val="22"/>
          <w:szCs w:val="22"/>
          <w:lang w:val="es-CO"/>
        </w:rPr>
        <w:t xml:space="preserve">No debe exceder los 15 minutos </w:t>
      </w:r>
      <w:r w:rsidR="001A3553">
        <w:rPr>
          <w:sz w:val="22"/>
          <w:szCs w:val="22"/>
          <w:lang w:val="es-CO"/>
        </w:rPr>
        <w:t>de presentación de los niños</w:t>
      </w:r>
      <w:r>
        <w:rPr>
          <w:sz w:val="22"/>
          <w:szCs w:val="22"/>
          <w:lang w:val="es-CO"/>
        </w:rPr>
        <w:t xml:space="preserve">—además del Padrenuestro inicial y el himno del Colegio al final (y tal vez un bis que </w:t>
      </w:r>
      <w:r w:rsidR="001A3553">
        <w:rPr>
          <w:sz w:val="22"/>
          <w:szCs w:val="22"/>
          <w:lang w:val="es-CO"/>
        </w:rPr>
        <w:t>nuestro público infantil suele</w:t>
      </w:r>
      <w:r>
        <w:rPr>
          <w:sz w:val="22"/>
          <w:szCs w:val="22"/>
          <w:lang w:val="es-CO"/>
        </w:rPr>
        <w:t xml:space="preserve"> pedir) para un total de 30 minutos.</w:t>
      </w:r>
    </w:p>
    <w:p w:rsidR="00691166" w:rsidRPr="00691166" w:rsidRDefault="00691166" w:rsidP="00D07B12">
      <w:pPr>
        <w:pStyle w:val="Text"/>
        <w:numPr>
          <w:ilvl w:val="0"/>
          <w:numId w:val="18"/>
        </w:numPr>
        <w:spacing w:before="0" w:after="0" w:line="240" w:lineRule="auto"/>
        <w:ind w:right="-716"/>
        <w:rPr>
          <w:b/>
          <w:smallCaps/>
          <w:sz w:val="22"/>
          <w:szCs w:val="22"/>
          <w:u w:val="single"/>
          <w:lang w:val="es-CO"/>
        </w:rPr>
      </w:pPr>
      <w:r>
        <w:rPr>
          <w:sz w:val="22"/>
          <w:szCs w:val="22"/>
          <w:lang w:val="es-CO"/>
        </w:rPr>
        <w:t xml:space="preserve">Debe incorporar elementos artísticos, puesto que es un </w:t>
      </w:r>
      <w:r w:rsidRPr="00691166">
        <w:rPr>
          <w:i/>
          <w:sz w:val="22"/>
          <w:szCs w:val="22"/>
          <w:lang w:val="es-CO"/>
        </w:rPr>
        <w:t>performance</w:t>
      </w:r>
      <w:r>
        <w:rPr>
          <w:sz w:val="22"/>
          <w:szCs w:val="22"/>
          <w:lang w:val="es-CO"/>
        </w:rPr>
        <w:t xml:space="preserve">, en un colegio que forma a los niños en las cuatro artes: danza, música, teatro y visuales. (En ese sentido, por ejemplo, el utilizar el </w:t>
      </w:r>
      <w:r w:rsidRPr="00691166">
        <w:rPr>
          <w:i/>
          <w:sz w:val="22"/>
          <w:szCs w:val="22"/>
          <w:lang w:val="es-CO"/>
        </w:rPr>
        <w:t xml:space="preserve">video </w:t>
      </w:r>
      <w:proofErr w:type="spellStart"/>
      <w:r w:rsidRPr="00691166">
        <w:rPr>
          <w:i/>
          <w:sz w:val="22"/>
          <w:szCs w:val="22"/>
          <w:lang w:val="es-CO"/>
        </w:rPr>
        <w:t>beam</w:t>
      </w:r>
      <w:proofErr w:type="spellEnd"/>
      <w:r>
        <w:rPr>
          <w:sz w:val="22"/>
          <w:szCs w:val="22"/>
          <w:lang w:val="es-CO"/>
        </w:rPr>
        <w:t xml:space="preserve"> para desplegar en pantalla el t</w:t>
      </w:r>
      <w:r w:rsidR="00EC417C">
        <w:rPr>
          <w:sz w:val="22"/>
          <w:szCs w:val="22"/>
          <w:lang w:val="es-CO"/>
        </w:rPr>
        <w:t xml:space="preserve">rabajo de los niños es </w:t>
      </w:r>
      <w:proofErr w:type="gramStart"/>
      <w:r w:rsidR="00812E09">
        <w:rPr>
          <w:sz w:val="22"/>
          <w:szCs w:val="22"/>
          <w:lang w:val="es-CO"/>
        </w:rPr>
        <w:t>mucho</w:t>
      </w:r>
      <w:proofErr w:type="gramEnd"/>
      <w:r>
        <w:rPr>
          <w:sz w:val="22"/>
          <w:szCs w:val="22"/>
          <w:lang w:val="es-CO"/>
        </w:rPr>
        <w:t xml:space="preserve"> mejor opción que el usarlo para fotografías.)</w:t>
      </w:r>
    </w:p>
    <w:p w:rsidR="00691166" w:rsidRPr="00621A5D" w:rsidRDefault="00837F17" w:rsidP="00D07B12">
      <w:pPr>
        <w:pStyle w:val="Text"/>
        <w:numPr>
          <w:ilvl w:val="0"/>
          <w:numId w:val="18"/>
        </w:numPr>
        <w:spacing w:before="0" w:after="0" w:line="240" w:lineRule="auto"/>
        <w:ind w:right="-716"/>
        <w:rPr>
          <w:b/>
          <w:smallCaps/>
          <w:color w:val="FF0000"/>
          <w:sz w:val="22"/>
          <w:szCs w:val="22"/>
          <w:u w:val="single"/>
          <w:lang w:val="es-CO"/>
        </w:rPr>
      </w:pPr>
      <w:r>
        <w:rPr>
          <w:sz w:val="22"/>
          <w:szCs w:val="22"/>
          <w:lang w:val="es-CO"/>
        </w:rPr>
        <w:t>L</w:t>
      </w:r>
      <w:r w:rsidR="00691166">
        <w:rPr>
          <w:sz w:val="22"/>
          <w:szCs w:val="22"/>
          <w:lang w:val="es-CO"/>
        </w:rPr>
        <w:t xml:space="preserve">os especialistas </w:t>
      </w:r>
      <w:r>
        <w:rPr>
          <w:sz w:val="22"/>
          <w:szCs w:val="22"/>
          <w:lang w:val="es-CO"/>
        </w:rPr>
        <w:t>de</w:t>
      </w:r>
      <w:r w:rsidR="00170D51">
        <w:rPr>
          <w:sz w:val="22"/>
          <w:szCs w:val="22"/>
          <w:lang w:val="es-CO"/>
        </w:rPr>
        <w:t xml:space="preserve"> Arte </w:t>
      </w:r>
      <w:r>
        <w:rPr>
          <w:sz w:val="22"/>
          <w:szCs w:val="22"/>
          <w:lang w:val="es-CO"/>
        </w:rPr>
        <w:t>pueden cumplir el</w:t>
      </w:r>
      <w:r w:rsidR="00691166">
        <w:rPr>
          <w:sz w:val="22"/>
          <w:szCs w:val="22"/>
          <w:lang w:val="es-CO"/>
        </w:rPr>
        <w:t xml:space="preserve"> papel de asesores, pero la responsabilidad es de los profesore</w:t>
      </w:r>
      <w:r w:rsidR="00EC417C">
        <w:rPr>
          <w:sz w:val="22"/>
          <w:szCs w:val="22"/>
          <w:lang w:val="es-CO"/>
        </w:rPr>
        <w:t>s encargados de la asamblea. N</w:t>
      </w:r>
      <w:r w:rsidR="00691166">
        <w:rPr>
          <w:sz w:val="22"/>
          <w:szCs w:val="22"/>
          <w:lang w:val="es-CO"/>
        </w:rPr>
        <w:t>o debe esperarse q</w:t>
      </w:r>
      <w:r>
        <w:rPr>
          <w:sz w:val="22"/>
          <w:szCs w:val="22"/>
          <w:lang w:val="es-CO"/>
        </w:rPr>
        <w:t>ue los artista</w:t>
      </w:r>
      <w:r w:rsidR="00170D51">
        <w:rPr>
          <w:sz w:val="22"/>
          <w:szCs w:val="22"/>
          <w:lang w:val="es-CO"/>
        </w:rPr>
        <w:t>s</w:t>
      </w:r>
      <w:r w:rsidR="00EC417C">
        <w:rPr>
          <w:sz w:val="22"/>
          <w:szCs w:val="22"/>
          <w:lang w:val="es-CO"/>
        </w:rPr>
        <w:t xml:space="preserve"> dediquen </w:t>
      </w:r>
      <w:r w:rsidR="00691166">
        <w:rPr>
          <w:sz w:val="22"/>
          <w:szCs w:val="22"/>
          <w:lang w:val="es-CO"/>
        </w:rPr>
        <w:t>su clase a ensayar asambleas</w:t>
      </w:r>
      <w:r w:rsidR="00EC417C">
        <w:rPr>
          <w:sz w:val="22"/>
          <w:szCs w:val="22"/>
          <w:lang w:val="es-CO"/>
        </w:rPr>
        <w:t xml:space="preserve">, </w:t>
      </w:r>
      <w:r w:rsidR="00EC417C" w:rsidRPr="00621A5D">
        <w:rPr>
          <w:color w:val="FF0000"/>
          <w:sz w:val="22"/>
          <w:szCs w:val="22"/>
          <w:lang w:val="es-CO"/>
        </w:rPr>
        <w:t>salvo que dicha preparación les permita cumplir con los objetivos curriculares de su área.</w:t>
      </w:r>
    </w:p>
    <w:p w:rsidR="00EC417C" w:rsidRPr="00621A5D" w:rsidRDefault="00EC417C" w:rsidP="00D07B12">
      <w:pPr>
        <w:pStyle w:val="Text"/>
        <w:numPr>
          <w:ilvl w:val="0"/>
          <w:numId w:val="18"/>
        </w:numPr>
        <w:spacing w:before="0" w:after="0" w:line="240" w:lineRule="auto"/>
        <w:ind w:right="-716"/>
        <w:rPr>
          <w:b/>
          <w:smallCaps/>
          <w:color w:val="FF0000"/>
          <w:sz w:val="22"/>
          <w:szCs w:val="22"/>
          <w:u w:val="single"/>
          <w:lang w:val="es-CO"/>
        </w:rPr>
      </w:pPr>
      <w:r w:rsidRPr="00621A5D">
        <w:rPr>
          <w:color w:val="FF0000"/>
          <w:sz w:val="22"/>
          <w:szCs w:val="22"/>
          <w:lang w:val="es-CO"/>
        </w:rPr>
        <w:t>Debe avisarse con suficiente antelación a los especialistas de Arte (aproximadamente un mes), antes de iniciar ningún montaje con los niños.</w:t>
      </w:r>
    </w:p>
    <w:p w:rsidR="00691166" w:rsidRPr="00EC417C" w:rsidRDefault="00691166" w:rsidP="00D07B12">
      <w:pPr>
        <w:pStyle w:val="Text"/>
        <w:numPr>
          <w:ilvl w:val="0"/>
          <w:numId w:val="18"/>
        </w:numPr>
        <w:spacing w:before="0" w:after="0" w:line="240" w:lineRule="auto"/>
        <w:ind w:right="-716"/>
        <w:rPr>
          <w:b/>
          <w:smallCaps/>
          <w:sz w:val="22"/>
          <w:szCs w:val="22"/>
          <w:u w:val="single"/>
          <w:lang w:val="es-CO"/>
        </w:rPr>
      </w:pPr>
      <w:r>
        <w:rPr>
          <w:sz w:val="22"/>
          <w:szCs w:val="22"/>
          <w:lang w:val="es-CO"/>
        </w:rPr>
        <w:t xml:space="preserve">Se debe tener en cuenta su criterio </w:t>
      </w:r>
      <w:r w:rsidR="00170D51">
        <w:rPr>
          <w:sz w:val="22"/>
          <w:szCs w:val="22"/>
          <w:lang w:val="es-CO"/>
        </w:rPr>
        <w:t>como especialistas en Arte</w:t>
      </w:r>
      <w:r w:rsidR="00EC417C">
        <w:rPr>
          <w:sz w:val="22"/>
          <w:szCs w:val="22"/>
          <w:lang w:val="es-CO"/>
        </w:rPr>
        <w:t xml:space="preserve"> </w:t>
      </w:r>
      <w:r w:rsidR="00170D51">
        <w:rPr>
          <w:sz w:val="22"/>
          <w:szCs w:val="22"/>
          <w:lang w:val="es-CO"/>
        </w:rPr>
        <w:t>en</w:t>
      </w:r>
      <w:r w:rsidR="00837F17">
        <w:rPr>
          <w:sz w:val="22"/>
          <w:szCs w:val="22"/>
          <w:lang w:val="es-CO"/>
        </w:rPr>
        <w:t xml:space="preserve"> el</w:t>
      </w:r>
      <w:r w:rsidR="001A3553">
        <w:rPr>
          <w:sz w:val="22"/>
          <w:szCs w:val="22"/>
          <w:lang w:val="es-CO"/>
        </w:rPr>
        <w:t xml:space="preserve"> papel de </w:t>
      </w:r>
      <w:r>
        <w:rPr>
          <w:sz w:val="22"/>
          <w:szCs w:val="22"/>
          <w:lang w:val="es-CO"/>
        </w:rPr>
        <w:t>asesores, por ejemplo, cuando aconsejan acerca de una canción con tesitura más apropiada para las voces de estas edades, o de una danza con t</w:t>
      </w:r>
      <w:r w:rsidR="00CA20EE">
        <w:rPr>
          <w:sz w:val="22"/>
          <w:szCs w:val="22"/>
          <w:lang w:val="es-CO"/>
        </w:rPr>
        <w:t>i</w:t>
      </w:r>
      <w:r>
        <w:rPr>
          <w:sz w:val="22"/>
          <w:szCs w:val="22"/>
          <w:lang w:val="es-CO"/>
        </w:rPr>
        <w:t>empos compatibles con el desarrollo rítmico/corporal de los niños en edad preescolar.</w:t>
      </w:r>
    </w:p>
    <w:p w:rsidR="00EC417C" w:rsidRPr="00621A5D" w:rsidRDefault="00EC417C" w:rsidP="00D07B12">
      <w:pPr>
        <w:pStyle w:val="Text"/>
        <w:numPr>
          <w:ilvl w:val="0"/>
          <w:numId w:val="18"/>
        </w:numPr>
        <w:spacing w:before="0" w:after="0" w:line="240" w:lineRule="auto"/>
        <w:ind w:right="-716"/>
        <w:rPr>
          <w:b/>
          <w:smallCaps/>
          <w:color w:val="FF0000"/>
          <w:sz w:val="22"/>
          <w:szCs w:val="22"/>
          <w:u w:val="single"/>
          <w:lang w:val="es-CO"/>
        </w:rPr>
      </w:pPr>
      <w:r w:rsidRPr="00621A5D">
        <w:rPr>
          <w:color w:val="FF0000"/>
          <w:sz w:val="22"/>
          <w:szCs w:val="22"/>
          <w:lang w:val="es-CO"/>
        </w:rPr>
        <w:t xml:space="preserve">Los especialistas de Arte deberán estudiar el calendario anual de asambleas con el fin de considerar los posibles ajustes curriculares con miras a hacer un trabajo transdisciplinario en torno a las asambleas. </w:t>
      </w:r>
    </w:p>
    <w:p w:rsidR="00691166" w:rsidRPr="00E135BF" w:rsidRDefault="00691166" w:rsidP="00E032A6">
      <w:pPr>
        <w:pStyle w:val="Text"/>
        <w:pBdr>
          <w:bottom w:val="single" w:sz="4" w:space="1" w:color="auto"/>
        </w:pBdr>
        <w:spacing w:before="0" w:after="0" w:line="240" w:lineRule="auto"/>
        <w:ind w:right="-716"/>
        <w:rPr>
          <w:b/>
          <w:smallCaps/>
          <w:sz w:val="22"/>
          <w:szCs w:val="22"/>
          <w:u w:val="single"/>
          <w:lang w:val="es-CO"/>
        </w:rPr>
      </w:pPr>
    </w:p>
    <w:p w:rsidR="00E135BF" w:rsidRDefault="00E135BF" w:rsidP="00D07B12">
      <w:pPr>
        <w:pStyle w:val="Text"/>
        <w:spacing w:before="0" w:after="0" w:line="240" w:lineRule="auto"/>
        <w:ind w:left="-360" w:right="-716"/>
        <w:rPr>
          <w:b/>
          <w:smallCaps/>
          <w:sz w:val="22"/>
          <w:szCs w:val="22"/>
          <w:u w:val="single"/>
          <w:lang w:val="es-CO"/>
        </w:rPr>
      </w:pPr>
    </w:p>
    <w:p w:rsidR="00E032A6" w:rsidRPr="00E135BF" w:rsidRDefault="00E032A6" w:rsidP="00D07B12">
      <w:pPr>
        <w:pStyle w:val="Text"/>
        <w:spacing w:before="0" w:after="0" w:line="240" w:lineRule="auto"/>
        <w:ind w:left="-360" w:right="-716"/>
        <w:rPr>
          <w:b/>
          <w:smallCaps/>
          <w:sz w:val="22"/>
          <w:szCs w:val="22"/>
          <w:u w:val="single"/>
          <w:lang w:val="es-CO"/>
        </w:rPr>
      </w:pPr>
    </w:p>
    <w:p w:rsidR="00E135BF" w:rsidRDefault="00837F17" w:rsidP="00E032A6">
      <w:pPr>
        <w:pStyle w:val="Text"/>
        <w:spacing w:before="0" w:after="0" w:line="240" w:lineRule="auto"/>
        <w:ind w:left="-360" w:right="-716" w:firstLine="360"/>
        <w:rPr>
          <w:sz w:val="22"/>
          <w:szCs w:val="22"/>
        </w:rPr>
      </w:pPr>
      <w:proofErr w:type="spellStart"/>
      <w:r>
        <w:rPr>
          <w:b/>
          <w:smallCaps/>
          <w:sz w:val="22"/>
          <w:szCs w:val="22"/>
          <w:u w:val="single"/>
        </w:rPr>
        <w:t>Logística</w:t>
      </w:r>
      <w:proofErr w:type="spellEnd"/>
    </w:p>
    <w:p w:rsidR="00E032A6" w:rsidRDefault="00E032A6" w:rsidP="00E032A6">
      <w:pPr>
        <w:pStyle w:val="Text"/>
        <w:spacing w:before="0" w:after="0" w:line="240" w:lineRule="auto"/>
        <w:ind w:left="-360" w:right="-716" w:firstLine="360"/>
        <w:rPr>
          <w:sz w:val="22"/>
          <w:szCs w:val="22"/>
        </w:rPr>
      </w:pPr>
    </w:p>
    <w:p w:rsidR="00837F17" w:rsidRPr="00837F17" w:rsidRDefault="00837F17" w:rsidP="00E032A6">
      <w:pPr>
        <w:pStyle w:val="Text"/>
        <w:numPr>
          <w:ilvl w:val="0"/>
          <w:numId w:val="18"/>
        </w:numPr>
        <w:spacing w:before="0" w:after="0" w:line="240" w:lineRule="auto"/>
        <w:ind w:right="-716"/>
        <w:rPr>
          <w:sz w:val="22"/>
          <w:szCs w:val="22"/>
          <w:lang w:val="es-CO"/>
        </w:rPr>
      </w:pPr>
      <w:r w:rsidRPr="00837F17">
        <w:rPr>
          <w:sz w:val="22"/>
          <w:szCs w:val="22"/>
          <w:lang w:val="es-CO"/>
        </w:rPr>
        <w:t>Los profesores a cargo deben proveer material</w:t>
      </w:r>
      <w:r w:rsidR="00F917EA">
        <w:rPr>
          <w:sz w:val="22"/>
          <w:szCs w:val="22"/>
          <w:lang w:val="es-CO"/>
        </w:rPr>
        <w:t xml:space="preserve">, </w:t>
      </w:r>
      <w:r w:rsidR="00F917EA" w:rsidRPr="00F917EA">
        <w:rPr>
          <w:i/>
          <w:sz w:val="22"/>
          <w:szCs w:val="22"/>
          <w:lang w:val="es-CO"/>
        </w:rPr>
        <w:t>links</w:t>
      </w:r>
      <w:r w:rsidR="00F917EA">
        <w:rPr>
          <w:sz w:val="22"/>
          <w:szCs w:val="22"/>
          <w:lang w:val="es-CO"/>
        </w:rPr>
        <w:t xml:space="preserve"> o </w:t>
      </w:r>
      <w:r w:rsidR="00F917EA" w:rsidRPr="00F917EA">
        <w:rPr>
          <w:i/>
          <w:sz w:val="22"/>
          <w:szCs w:val="22"/>
          <w:lang w:val="es-CO"/>
        </w:rPr>
        <w:t>web page</w:t>
      </w:r>
      <w:r w:rsidRPr="00837F17">
        <w:rPr>
          <w:sz w:val="22"/>
          <w:szCs w:val="22"/>
          <w:lang w:val="es-CO"/>
        </w:rPr>
        <w:t xml:space="preserve"> para los </w:t>
      </w:r>
      <w:proofErr w:type="spellStart"/>
      <w:r w:rsidRPr="00E032A6">
        <w:rPr>
          <w:i/>
          <w:sz w:val="22"/>
          <w:szCs w:val="22"/>
          <w:lang w:val="es-CO"/>
        </w:rPr>
        <w:t>classroom</w:t>
      </w:r>
      <w:proofErr w:type="spellEnd"/>
      <w:r w:rsidRPr="00E032A6">
        <w:rPr>
          <w:i/>
          <w:sz w:val="22"/>
          <w:szCs w:val="22"/>
          <w:lang w:val="es-CO"/>
        </w:rPr>
        <w:t xml:space="preserve"> </w:t>
      </w:r>
      <w:proofErr w:type="spellStart"/>
      <w:r w:rsidRPr="00E032A6">
        <w:rPr>
          <w:i/>
          <w:sz w:val="22"/>
          <w:szCs w:val="22"/>
          <w:lang w:val="es-CO"/>
        </w:rPr>
        <w:t>teachers</w:t>
      </w:r>
      <w:proofErr w:type="spellEnd"/>
      <w:r w:rsidR="00EC417C">
        <w:rPr>
          <w:i/>
          <w:sz w:val="22"/>
          <w:szCs w:val="22"/>
          <w:lang w:val="es-CO"/>
        </w:rPr>
        <w:t xml:space="preserve"> </w:t>
      </w:r>
      <w:r>
        <w:rPr>
          <w:sz w:val="22"/>
          <w:szCs w:val="22"/>
          <w:lang w:val="es-CO"/>
        </w:rPr>
        <w:t>que sea útil para contextualizar a sus estudiantes acerca de lo que van a presenciar, AL MENOS una semana antes de la fecha de la asamblea.</w:t>
      </w:r>
    </w:p>
    <w:p w:rsidR="00E135BF" w:rsidRPr="00837F17" w:rsidRDefault="00837F17" w:rsidP="00E032A6">
      <w:pPr>
        <w:pStyle w:val="Text"/>
        <w:numPr>
          <w:ilvl w:val="0"/>
          <w:numId w:val="18"/>
        </w:numPr>
        <w:spacing w:before="0" w:after="0" w:line="240" w:lineRule="auto"/>
        <w:ind w:right="-716"/>
        <w:rPr>
          <w:sz w:val="22"/>
          <w:szCs w:val="22"/>
          <w:lang w:val="es-CO"/>
        </w:rPr>
      </w:pPr>
      <w:r w:rsidRPr="00837F17">
        <w:rPr>
          <w:sz w:val="22"/>
          <w:szCs w:val="22"/>
          <w:lang w:val="es-CO"/>
        </w:rPr>
        <w:t xml:space="preserve">Los </w:t>
      </w:r>
      <w:r w:rsidRPr="00E032A6">
        <w:rPr>
          <w:i/>
          <w:sz w:val="22"/>
          <w:szCs w:val="22"/>
          <w:lang w:val="es-CO"/>
        </w:rPr>
        <w:t>classroom teachers</w:t>
      </w:r>
      <w:r w:rsidRPr="00837F17">
        <w:rPr>
          <w:sz w:val="22"/>
          <w:szCs w:val="22"/>
          <w:lang w:val="es-CO"/>
        </w:rPr>
        <w:t xml:space="preserve"> deben utilizar el material entregado para contextualizar a sus estudiantes, de modo que la asamblea les sea significativa, y se constituya en una experien</w:t>
      </w:r>
      <w:r>
        <w:rPr>
          <w:sz w:val="22"/>
          <w:szCs w:val="22"/>
          <w:lang w:val="es-CO"/>
        </w:rPr>
        <w:t>cia de aprendizaje más completa</w:t>
      </w:r>
      <w:r w:rsidRPr="00837F17">
        <w:rPr>
          <w:sz w:val="22"/>
          <w:szCs w:val="22"/>
          <w:lang w:val="es-CO"/>
        </w:rPr>
        <w:t>.</w:t>
      </w:r>
    </w:p>
    <w:p w:rsidR="00E135BF" w:rsidRPr="00837F17" w:rsidRDefault="00837F17" w:rsidP="00E032A6">
      <w:pPr>
        <w:pStyle w:val="Text"/>
        <w:numPr>
          <w:ilvl w:val="0"/>
          <w:numId w:val="18"/>
        </w:numPr>
        <w:spacing w:before="0" w:after="0" w:line="240" w:lineRule="auto"/>
        <w:ind w:right="-716"/>
        <w:rPr>
          <w:sz w:val="22"/>
          <w:szCs w:val="22"/>
          <w:lang w:val="es-CO"/>
        </w:rPr>
      </w:pPr>
      <w:r w:rsidRPr="00837F17">
        <w:rPr>
          <w:sz w:val="22"/>
          <w:szCs w:val="22"/>
          <w:lang w:val="es-CO"/>
        </w:rPr>
        <w:t>Los profesores a carg</w:t>
      </w:r>
      <w:r w:rsidR="00330B52">
        <w:rPr>
          <w:sz w:val="22"/>
          <w:szCs w:val="22"/>
          <w:lang w:val="es-CO"/>
        </w:rPr>
        <w:t xml:space="preserve">o deben </w:t>
      </w:r>
      <w:r w:rsidR="00330B52" w:rsidRPr="00330B52">
        <w:rPr>
          <w:color w:val="FF0000"/>
          <w:sz w:val="22"/>
          <w:szCs w:val="22"/>
          <w:lang w:val="es-CO"/>
        </w:rPr>
        <w:t>agendar</w:t>
      </w:r>
      <w:r w:rsidRPr="00837F17">
        <w:rPr>
          <w:sz w:val="22"/>
          <w:szCs w:val="22"/>
          <w:lang w:val="es-CO"/>
        </w:rPr>
        <w:t xml:space="preserve"> sus propios tiempos de ensayo en el Auditorio </w:t>
      </w:r>
      <w:r w:rsidR="00E032A6">
        <w:rPr>
          <w:sz w:val="22"/>
          <w:szCs w:val="22"/>
          <w:lang w:val="es-CO"/>
        </w:rPr>
        <w:t>AEB La</w:t>
      </w:r>
      <w:r>
        <w:rPr>
          <w:sz w:val="22"/>
          <w:szCs w:val="22"/>
          <w:lang w:val="es-CO"/>
        </w:rPr>
        <w:t>urence (Principal)</w:t>
      </w:r>
      <w:r w:rsidR="00977C43">
        <w:rPr>
          <w:sz w:val="22"/>
          <w:szCs w:val="22"/>
          <w:lang w:val="es-CO"/>
        </w:rPr>
        <w:t xml:space="preserve">, </w:t>
      </w:r>
      <w:r w:rsidR="00977C43" w:rsidRPr="00977C43">
        <w:rPr>
          <w:color w:val="FF0000"/>
          <w:sz w:val="22"/>
          <w:szCs w:val="22"/>
          <w:lang w:val="es-CO"/>
        </w:rPr>
        <w:t>llamando a Jaime</w:t>
      </w:r>
      <w:r w:rsidR="003E6A41">
        <w:rPr>
          <w:color w:val="FF0000"/>
          <w:sz w:val="22"/>
          <w:szCs w:val="22"/>
          <w:lang w:val="es-CO"/>
        </w:rPr>
        <w:t xml:space="preserve"> al auditorio</w:t>
      </w:r>
      <w:r w:rsidR="00977C43" w:rsidRPr="00977C43">
        <w:rPr>
          <w:color w:val="FF0000"/>
          <w:sz w:val="22"/>
          <w:szCs w:val="22"/>
          <w:lang w:val="es-CO"/>
        </w:rPr>
        <w:t xml:space="preserve"> a la extensión número</w:t>
      </w:r>
      <w:r w:rsidR="003E6A41">
        <w:rPr>
          <w:color w:val="FF0000"/>
          <w:sz w:val="22"/>
          <w:szCs w:val="22"/>
          <w:lang w:val="es-CO"/>
        </w:rPr>
        <w:t xml:space="preserve"> 350</w:t>
      </w:r>
      <w:r w:rsidR="00E135BF" w:rsidRPr="00837F17">
        <w:rPr>
          <w:sz w:val="22"/>
          <w:szCs w:val="22"/>
          <w:lang w:val="es-CO"/>
        </w:rPr>
        <w:t>.</w:t>
      </w:r>
      <w:r>
        <w:rPr>
          <w:sz w:val="22"/>
          <w:szCs w:val="22"/>
          <w:lang w:val="es-CO"/>
        </w:rPr>
        <w:t xml:space="preserve"> La secretaria de la sección se encarga de separar todas las fechas de realización de asambleas para todo el año lectivo.</w:t>
      </w:r>
    </w:p>
    <w:p w:rsidR="00EE0ACE" w:rsidRDefault="00EE0ACE" w:rsidP="00E032A6">
      <w:pPr>
        <w:pStyle w:val="Text"/>
        <w:numPr>
          <w:ilvl w:val="0"/>
          <w:numId w:val="18"/>
        </w:numPr>
        <w:spacing w:before="0" w:after="0" w:line="240" w:lineRule="auto"/>
        <w:ind w:right="-716"/>
        <w:rPr>
          <w:sz w:val="22"/>
          <w:szCs w:val="22"/>
          <w:lang w:val="es-CO"/>
        </w:rPr>
      </w:pPr>
      <w:r w:rsidRPr="00EE0ACE">
        <w:rPr>
          <w:sz w:val="22"/>
          <w:szCs w:val="22"/>
          <w:lang w:val="es-CO"/>
        </w:rPr>
        <w:t>Los profesores a cargo deben diseñar y enviar la invitaci</w:t>
      </w:r>
      <w:r>
        <w:rPr>
          <w:sz w:val="22"/>
          <w:szCs w:val="22"/>
          <w:lang w:val="es-CO"/>
        </w:rPr>
        <w:t>ón para los padres de la clase, citándolos para las 8:30—no antes.</w:t>
      </w:r>
    </w:p>
    <w:p w:rsidR="00EE0ACE" w:rsidRDefault="00EE0ACE" w:rsidP="00E032A6">
      <w:pPr>
        <w:pStyle w:val="Text"/>
        <w:numPr>
          <w:ilvl w:val="0"/>
          <w:numId w:val="18"/>
        </w:numPr>
        <w:spacing w:before="0" w:after="0" w:line="240" w:lineRule="auto"/>
        <w:ind w:right="-716"/>
        <w:rPr>
          <w:sz w:val="22"/>
          <w:szCs w:val="22"/>
          <w:lang w:val="es-CO"/>
        </w:rPr>
      </w:pPr>
      <w:r>
        <w:rPr>
          <w:sz w:val="22"/>
          <w:szCs w:val="22"/>
          <w:lang w:val="es-CO"/>
        </w:rPr>
        <w:lastRenderedPageBreak/>
        <w:t xml:space="preserve">Cuando el día de la asamblea se celebre además un </w:t>
      </w:r>
      <w:proofErr w:type="spellStart"/>
      <w:r w:rsidRPr="00E032A6">
        <w:rPr>
          <w:i/>
          <w:sz w:val="22"/>
          <w:szCs w:val="22"/>
          <w:lang w:val="es-CO"/>
        </w:rPr>
        <w:t>Spirit</w:t>
      </w:r>
      <w:proofErr w:type="spellEnd"/>
      <w:r w:rsidRPr="00E032A6">
        <w:rPr>
          <w:i/>
          <w:sz w:val="22"/>
          <w:szCs w:val="22"/>
          <w:lang w:val="es-CO"/>
        </w:rPr>
        <w:t xml:space="preserve"> Day</w:t>
      </w:r>
      <w:r>
        <w:rPr>
          <w:sz w:val="22"/>
          <w:szCs w:val="22"/>
          <w:lang w:val="es-CO"/>
        </w:rPr>
        <w:t>, los profesores a cargo deberán diseñar además la nota para padres acerca del código de vestir para ese día.</w:t>
      </w:r>
    </w:p>
    <w:p w:rsidR="00E135BF" w:rsidRDefault="00EE0ACE" w:rsidP="00E032A6">
      <w:pPr>
        <w:pStyle w:val="Text"/>
        <w:numPr>
          <w:ilvl w:val="0"/>
          <w:numId w:val="18"/>
        </w:numPr>
        <w:spacing w:before="0" w:after="0" w:line="240" w:lineRule="auto"/>
        <w:ind w:right="-716"/>
        <w:rPr>
          <w:sz w:val="22"/>
          <w:szCs w:val="22"/>
          <w:lang w:val="es-CO"/>
        </w:rPr>
      </w:pPr>
      <w:r>
        <w:rPr>
          <w:sz w:val="22"/>
          <w:szCs w:val="22"/>
          <w:lang w:val="es-CO"/>
        </w:rPr>
        <w:t xml:space="preserve">Se denomina </w:t>
      </w:r>
      <w:proofErr w:type="spellStart"/>
      <w:r w:rsidRPr="00E032A6">
        <w:rPr>
          <w:i/>
          <w:sz w:val="22"/>
          <w:szCs w:val="22"/>
          <w:lang w:val="es-CO"/>
        </w:rPr>
        <w:t>Spirit</w:t>
      </w:r>
      <w:proofErr w:type="spellEnd"/>
      <w:r w:rsidRPr="00E032A6">
        <w:rPr>
          <w:i/>
          <w:sz w:val="22"/>
          <w:szCs w:val="22"/>
          <w:lang w:val="es-CO"/>
        </w:rPr>
        <w:t xml:space="preserve"> Day</w:t>
      </w:r>
      <w:r>
        <w:rPr>
          <w:sz w:val="22"/>
          <w:szCs w:val="22"/>
          <w:lang w:val="es-CO"/>
        </w:rPr>
        <w:t xml:space="preserve"> a un día que va a estar permeado por la festividad que se conmemora. Para vivir “el espíritu de la celebración” los niños usan jeans y camisetas en los colores de la bandera del país o de la festividad que se conmemora. (Por ejemplo: amarillo, azul y rojo para el Día de Colombia o rojo, blanco, rosado y lila para San Valentín.)</w:t>
      </w:r>
    </w:p>
    <w:p w:rsidR="00EE0ACE" w:rsidRPr="00EE0ACE" w:rsidRDefault="00EE0ACE" w:rsidP="00E032A6">
      <w:pPr>
        <w:pStyle w:val="Text"/>
        <w:numPr>
          <w:ilvl w:val="0"/>
          <w:numId w:val="18"/>
        </w:numPr>
        <w:spacing w:before="0" w:after="0" w:line="240" w:lineRule="auto"/>
        <w:ind w:right="-716"/>
        <w:rPr>
          <w:sz w:val="22"/>
          <w:szCs w:val="22"/>
          <w:lang w:val="es-CO"/>
        </w:rPr>
      </w:pPr>
      <w:r>
        <w:rPr>
          <w:sz w:val="22"/>
          <w:szCs w:val="22"/>
          <w:lang w:val="es-CO"/>
        </w:rPr>
        <w:t xml:space="preserve">No todas las asambleas implican un </w:t>
      </w:r>
      <w:proofErr w:type="spellStart"/>
      <w:r w:rsidRPr="00E032A6">
        <w:rPr>
          <w:i/>
          <w:sz w:val="22"/>
          <w:szCs w:val="22"/>
          <w:lang w:val="es-CO"/>
        </w:rPr>
        <w:t>Spirit</w:t>
      </w:r>
      <w:proofErr w:type="spellEnd"/>
      <w:r w:rsidRPr="00E032A6">
        <w:rPr>
          <w:i/>
          <w:sz w:val="22"/>
          <w:szCs w:val="22"/>
          <w:lang w:val="es-CO"/>
        </w:rPr>
        <w:t xml:space="preserve"> Day</w:t>
      </w:r>
      <w:r>
        <w:rPr>
          <w:sz w:val="22"/>
          <w:szCs w:val="22"/>
          <w:lang w:val="es-CO"/>
        </w:rPr>
        <w:t>, y los profesores a cargo deben tenerlo en cuenta para no hacer venir a los niños de la sección vestidos con algún color en particular sin haber una razón justificada, como lo es el significado que hay detrás de ese color.</w:t>
      </w:r>
    </w:p>
    <w:p w:rsidR="00BE51FE" w:rsidRPr="00EE0ACE" w:rsidRDefault="00BE51FE" w:rsidP="00E032A6">
      <w:pPr>
        <w:pStyle w:val="ListParagraph"/>
        <w:pBdr>
          <w:bottom w:val="single" w:sz="4" w:space="1" w:color="auto"/>
        </w:pBdr>
        <w:spacing w:after="0" w:line="240" w:lineRule="auto"/>
        <w:ind w:left="-360" w:right="-716"/>
        <w:rPr>
          <w:rFonts w:asciiTheme="minorHAnsi" w:hAnsiTheme="minorHAnsi"/>
          <w:lang w:val="es-CO"/>
        </w:rPr>
      </w:pPr>
    </w:p>
    <w:p w:rsidR="000B0CC5" w:rsidRDefault="000B0CC5" w:rsidP="000B0CC5">
      <w:pPr>
        <w:pBdr>
          <w:top w:val="single" w:sz="4" w:space="1" w:color="auto"/>
        </w:pBdr>
        <w:ind w:right="-716"/>
        <w:rPr>
          <w:b/>
          <w:smallCaps/>
          <w:sz w:val="22"/>
          <w:szCs w:val="22"/>
          <w:u w:val="single"/>
          <w:lang w:val="es-CO"/>
        </w:rPr>
      </w:pPr>
    </w:p>
    <w:p w:rsidR="00170D51" w:rsidRPr="000B0CC5" w:rsidRDefault="00170D51" w:rsidP="000B0CC5">
      <w:pPr>
        <w:pBdr>
          <w:top w:val="single" w:sz="4" w:space="1" w:color="auto"/>
        </w:pBdr>
        <w:ind w:right="-716"/>
        <w:rPr>
          <w:rFonts w:ascii="Tahoma" w:hAnsi="Tahoma" w:cs="Tahoma"/>
          <w:i/>
          <w:sz w:val="22"/>
          <w:szCs w:val="22"/>
          <w:lang w:val="es-CO"/>
        </w:rPr>
      </w:pPr>
      <w:r w:rsidRPr="000B0CC5">
        <w:rPr>
          <w:rFonts w:ascii="Tahoma" w:hAnsi="Tahoma" w:cs="Tahoma"/>
          <w:b/>
          <w:smallCaps/>
          <w:sz w:val="22"/>
          <w:szCs w:val="22"/>
          <w:u w:val="single"/>
          <w:lang w:val="es-CO"/>
        </w:rPr>
        <w:t>Presentación</w:t>
      </w:r>
    </w:p>
    <w:p w:rsidR="00E032A6" w:rsidRPr="000B0CC5" w:rsidRDefault="00E032A6" w:rsidP="00D07B12">
      <w:pPr>
        <w:pStyle w:val="Text"/>
        <w:spacing w:before="0" w:after="0" w:line="240" w:lineRule="auto"/>
        <w:ind w:left="-360" w:right="-716"/>
        <w:rPr>
          <w:b/>
          <w:smallCaps/>
          <w:sz w:val="22"/>
          <w:szCs w:val="22"/>
          <w:lang w:val="es-CO"/>
        </w:rPr>
      </w:pPr>
    </w:p>
    <w:p w:rsidR="00170D51" w:rsidRDefault="006C3A17" w:rsidP="00E032A6">
      <w:pPr>
        <w:pStyle w:val="Text"/>
        <w:numPr>
          <w:ilvl w:val="0"/>
          <w:numId w:val="16"/>
        </w:numPr>
        <w:spacing w:before="0" w:after="0" w:line="240" w:lineRule="auto"/>
        <w:ind w:left="357" w:hanging="357"/>
        <w:rPr>
          <w:sz w:val="22"/>
          <w:szCs w:val="22"/>
          <w:lang w:val="es-CO"/>
        </w:rPr>
      </w:pPr>
      <w:r w:rsidRPr="006C3A17">
        <w:rPr>
          <w:sz w:val="22"/>
          <w:szCs w:val="22"/>
          <w:lang w:val="es-CO"/>
        </w:rPr>
        <w:t>La asamblea d</w:t>
      </w:r>
      <w:r w:rsidR="000F511D">
        <w:rPr>
          <w:sz w:val="22"/>
          <w:szCs w:val="22"/>
          <w:lang w:val="es-CO"/>
        </w:rPr>
        <w:t>ebe empezar a las 8:3</w:t>
      </w:r>
      <w:r w:rsidR="00170D51" w:rsidRPr="006C3A17">
        <w:rPr>
          <w:sz w:val="22"/>
          <w:szCs w:val="22"/>
          <w:lang w:val="es-CO"/>
        </w:rPr>
        <w:t xml:space="preserve">0 en punto. </w:t>
      </w:r>
      <w:r w:rsidR="00170D51" w:rsidRPr="00170D51">
        <w:rPr>
          <w:sz w:val="22"/>
          <w:szCs w:val="22"/>
          <w:lang w:val="es-CO"/>
        </w:rPr>
        <w:t>Por esta razón, en un d</w:t>
      </w:r>
      <w:r w:rsidR="00170D51">
        <w:rPr>
          <w:sz w:val="22"/>
          <w:szCs w:val="22"/>
          <w:lang w:val="es-CO"/>
        </w:rPr>
        <w:t>ía de asa</w:t>
      </w:r>
      <w:r w:rsidR="00CA20EE">
        <w:rPr>
          <w:sz w:val="22"/>
          <w:szCs w:val="22"/>
          <w:lang w:val="es-CO"/>
        </w:rPr>
        <w:t>mblea, el primer período de clase</w:t>
      </w:r>
      <w:r w:rsidR="00170D51">
        <w:rPr>
          <w:sz w:val="22"/>
          <w:szCs w:val="22"/>
          <w:lang w:val="es-CO"/>
        </w:rPr>
        <w:t xml:space="preserve"> se extiende 5 minutos hasta las 8:20, cuando la campana suena para que los estudiantes se organicen para ir al auditorio.</w:t>
      </w:r>
    </w:p>
    <w:p w:rsidR="00170D51" w:rsidRDefault="006C3A17" w:rsidP="00E032A6">
      <w:pPr>
        <w:pStyle w:val="Text"/>
        <w:numPr>
          <w:ilvl w:val="0"/>
          <w:numId w:val="16"/>
        </w:numPr>
        <w:spacing w:before="0" w:after="0" w:line="240" w:lineRule="auto"/>
        <w:ind w:left="357" w:hanging="357"/>
        <w:rPr>
          <w:sz w:val="22"/>
          <w:szCs w:val="22"/>
          <w:lang w:val="es-CO"/>
        </w:rPr>
      </w:pPr>
      <w:r>
        <w:rPr>
          <w:sz w:val="22"/>
          <w:szCs w:val="22"/>
          <w:lang w:val="es-CO"/>
        </w:rPr>
        <w:t>Se abre la asamblea c</w:t>
      </w:r>
      <w:r w:rsidR="00727067">
        <w:rPr>
          <w:sz w:val="22"/>
          <w:szCs w:val="22"/>
          <w:lang w:val="es-CO"/>
        </w:rPr>
        <w:t>on el Padre Nuestro cantado en i</w:t>
      </w:r>
      <w:r>
        <w:rPr>
          <w:sz w:val="22"/>
          <w:szCs w:val="22"/>
          <w:lang w:val="es-CO"/>
        </w:rPr>
        <w:t>nglés, de acuerdo con la tradición católica y bilingüe del Colegio.</w:t>
      </w:r>
    </w:p>
    <w:p w:rsidR="006C3A17" w:rsidRDefault="00727067" w:rsidP="00E032A6">
      <w:pPr>
        <w:pStyle w:val="Text"/>
        <w:numPr>
          <w:ilvl w:val="0"/>
          <w:numId w:val="16"/>
        </w:numPr>
        <w:spacing w:before="0" w:after="0" w:line="240" w:lineRule="auto"/>
        <w:ind w:left="357" w:hanging="357"/>
        <w:rPr>
          <w:sz w:val="22"/>
          <w:szCs w:val="22"/>
          <w:lang w:val="es-CO"/>
        </w:rPr>
      </w:pPr>
      <w:r>
        <w:rPr>
          <w:sz w:val="22"/>
          <w:szCs w:val="22"/>
          <w:lang w:val="es-CO"/>
        </w:rPr>
        <w:t>La asamblea s</w:t>
      </w:r>
      <w:r w:rsidR="006C3A17">
        <w:rPr>
          <w:sz w:val="22"/>
          <w:szCs w:val="22"/>
          <w:lang w:val="es-CO"/>
        </w:rPr>
        <w:t>e cierra con el himno del Colegio</w:t>
      </w:r>
      <w:r w:rsidR="00E2136F">
        <w:rPr>
          <w:sz w:val="22"/>
          <w:szCs w:val="22"/>
          <w:lang w:val="es-CO"/>
        </w:rPr>
        <w:t xml:space="preserve"> para fomentar el sentido de pertenencia</w:t>
      </w:r>
      <w:r w:rsidR="00EE0ACE">
        <w:rPr>
          <w:sz w:val="22"/>
          <w:szCs w:val="22"/>
          <w:lang w:val="es-CO"/>
        </w:rPr>
        <w:t xml:space="preserve"> a la institución</w:t>
      </w:r>
      <w:r w:rsidR="006C3A17">
        <w:rPr>
          <w:sz w:val="22"/>
          <w:szCs w:val="22"/>
          <w:lang w:val="es-CO"/>
        </w:rPr>
        <w:t>, momento en el cual los estudiantes y maestros a cargo se hacen presentes en el escenario—entre otras cosas, para recibir una ovación final.</w:t>
      </w:r>
    </w:p>
    <w:p w:rsidR="00CA20EE" w:rsidRDefault="00CA20EE" w:rsidP="00E032A6">
      <w:pPr>
        <w:pStyle w:val="Text"/>
        <w:numPr>
          <w:ilvl w:val="0"/>
          <w:numId w:val="16"/>
        </w:numPr>
        <w:spacing w:before="0" w:after="0" w:line="240" w:lineRule="auto"/>
        <w:ind w:left="357" w:hanging="357"/>
        <w:rPr>
          <w:sz w:val="22"/>
          <w:szCs w:val="22"/>
          <w:lang w:val="es-CO"/>
        </w:rPr>
      </w:pPr>
      <w:r>
        <w:rPr>
          <w:sz w:val="22"/>
          <w:szCs w:val="22"/>
          <w:lang w:val="es-CO"/>
        </w:rPr>
        <w:t>Por razones obvias, como formadores de niños los maestros deben evitar a toda costa referencias a temas inapropiados en sus asambleas (tales como el licor o palabras indecorosas.) Referencias aceptables en el mundo adulto no tienen lugar en una presentación infantil.</w:t>
      </w:r>
    </w:p>
    <w:p w:rsidR="00CA20EE" w:rsidRDefault="00CA20EE" w:rsidP="00E032A6">
      <w:pPr>
        <w:pStyle w:val="Text"/>
        <w:numPr>
          <w:ilvl w:val="0"/>
          <w:numId w:val="16"/>
        </w:numPr>
        <w:spacing w:before="0" w:after="0" w:line="240" w:lineRule="auto"/>
        <w:ind w:left="357" w:hanging="357"/>
        <w:rPr>
          <w:sz w:val="22"/>
          <w:szCs w:val="22"/>
          <w:lang w:val="es-CO"/>
        </w:rPr>
      </w:pPr>
      <w:r>
        <w:rPr>
          <w:sz w:val="22"/>
          <w:szCs w:val="22"/>
          <w:lang w:val="es-CO"/>
        </w:rPr>
        <w:t>Por la misma razón, una asamblea escolar no es motivo para hacer homenaje a tendencias de moda ni a música en boga. Existen expresiones artísticas apropiadas para niños que les ayudan en su desarrollo auditivo y r</w:t>
      </w:r>
      <w:r w:rsidR="00E2136F">
        <w:rPr>
          <w:sz w:val="22"/>
          <w:szCs w:val="22"/>
          <w:lang w:val="es-CO"/>
        </w:rPr>
        <w:t>ítmico (canciones y</w:t>
      </w:r>
      <w:r w:rsidR="00621A5D">
        <w:rPr>
          <w:sz w:val="22"/>
          <w:szCs w:val="22"/>
          <w:lang w:val="es-CO"/>
        </w:rPr>
        <w:t xml:space="preserve"> </w:t>
      </w:r>
      <w:r w:rsidR="00E2136F">
        <w:rPr>
          <w:sz w:val="22"/>
          <w:szCs w:val="22"/>
          <w:lang w:val="es-CO"/>
        </w:rPr>
        <w:t>danzas infantile</w:t>
      </w:r>
      <w:r>
        <w:rPr>
          <w:sz w:val="22"/>
          <w:szCs w:val="22"/>
          <w:lang w:val="es-CO"/>
        </w:rPr>
        <w:t>s)</w:t>
      </w:r>
      <w:r w:rsidR="00E2136F">
        <w:rPr>
          <w:sz w:val="22"/>
          <w:szCs w:val="22"/>
          <w:lang w:val="es-CO"/>
        </w:rPr>
        <w:t>,</w:t>
      </w:r>
      <w:r>
        <w:rPr>
          <w:sz w:val="22"/>
          <w:szCs w:val="22"/>
          <w:lang w:val="es-CO"/>
        </w:rPr>
        <w:t xml:space="preserve"> y dado que la intención de la asamblea es educativa y formativa, en la misma no tiene</w:t>
      </w:r>
      <w:r w:rsidR="00E2136F">
        <w:rPr>
          <w:sz w:val="22"/>
          <w:szCs w:val="22"/>
          <w:lang w:val="es-CO"/>
        </w:rPr>
        <w:t>n</w:t>
      </w:r>
      <w:r>
        <w:rPr>
          <w:sz w:val="22"/>
          <w:szCs w:val="22"/>
          <w:lang w:val="es-CO"/>
        </w:rPr>
        <w:t xml:space="preserve"> cabida gustos particulares </w:t>
      </w:r>
      <w:r w:rsidR="00E2136F">
        <w:rPr>
          <w:sz w:val="22"/>
          <w:szCs w:val="22"/>
          <w:lang w:val="es-CO"/>
        </w:rPr>
        <w:t xml:space="preserve">y pasajeros </w:t>
      </w:r>
      <w:r>
        <w:rPr>
          <w:sz w:val="22"/>
          <w:szCs w:val="22"/>
          <w:lang w:val="es-CO"/>
        </w:rPr>
        <w:t>de los adultos</w:t>
      </w:r>
      <w:r w:rsidR="00E2136F">
        <w:rPr>
          <w:sz w:val="22"/>
          <w:szCs w:val="22"/>
          <w:lang w:val="es-CO"/>
        </w:rPr>
        <w:t xml:space="preserve"> a cargo.</w:t>
      </w:r>
    </w:p>
    <w:p w:rsidR="00E2136F" w:rsidRDefault="00E2136F" w:rsidP="00E032A6">
      <w:pPr>
        <w:pStyle w:val="Text"/>
        <w:numPr>
          <w:ilvl w:val="0"/>
          <w:numId w:val="16"/>
        </w:numPr>
        <w:spacing w:before="0" w:after="0" w:line="240" w:lineRule="auto"/>
        <w:ind w:left="357" w:hanging="357"/>
        <w:rPr>
          <w:sz w:val="22"/>
          <w:szCs w:val="22"/>
          <w:lang w:val="es-CO"/>
        </w:rPr>
      </w:pPr>
      <w:r>
        <w:rPr>
          <w:sz w:val="22"/>
          <w:szCs w:val="22"/>
          <w:lang w:val="es-CO"/>
        </w:rPr>
        <w:t>Igualmente, en el propósit</w:t>
      </w:r>
      <w:r w:rsidRPr="00E2136F">
        <w:rPr>
          <w:sz w:val="22"/>
          <w:szCs w:val="22"/>
          <w:lang w:val="es-CO"/>
        </w:rPr>
        <w:t xml:space="preserve">o de la asamblea no figura </w:t>
      </w:r>
      <w:r>
        <w:rPr>
          <w:sz w:val="22"/>
          <w:szCs w:val="22"/>
          <w:lang w:val="es-CO"/>
        </w:rPr>
        <w:t>la fastuosidad ni el sobresalir por encima de otras ya realizadas o por realizar—no se trata de un concurso</w:t>
      </w:r>
      <w:r w:rsidR="00EE0ACE">
        <w:rPr>
          <w:sz w:val="22"/>
          <w:szCs w:val="22"/>
          <w:lang w:val="es-CO"/>
        </w:rPr>
        <w:t xml:space="preserve"> inter</w:t>
      </w:r>
      <w:r w:rsidR="00621A5D">
        <w:rPr>
          <w:sz w:val="22"/>
          <w:szCs w:val="22"/>
          <w:lang w:val="es-CO"/>
        </w:rPr>
        <w:t>-</w:t>
      </w:r>
      <w:r w:rsidR="00EE0ACE">
        <w:rPr>
          <w:sz w:val="22"/>
          <w:szCs w:val="22"/>
          <w:lang w:val="es-CO"/>
        </w:rPr>
        <w:t>clases</w:t>
      </w:r>
      <w:r>
        <w:rPr>
          <w:sz w:val="22"/>
          <w:szCs w:val="22"/>
          <w:lang w:val="es-CO"/>
        </w:rPr>
        <w:t>. Cada asamblea es única para los niños que participan en ella y para sus padres, por lo cual las comparaciones simplemente no tienen lugar. Debe evitarse por lo tanto las complicaciones escenográficas y de vestuario, que poco añaden a la esencia del mensaje de la asamblea.</w:t>
      </w:r>
    </w:p>
    <w:p w:rsidR="003E6A41" w:rsidRPr="00E2136F" w:rsidRDefault="003E6A41" w:rsidP="00E032A6">
      <w:pPr>
        <w:pStyle w:val="Text"/>
        <w:numPr>
          <w:ilvl w:val="0"/>
          <w:numId w:val="16"/>
        </w:numPr>
        <w:spacing w:before="0" w:after="0" w:line="240" w:lineRule="auto"/>
        <w:ind w:left="357" w:hanging="357"/>
        <w:rPr>
          <w:sz w:val="22"/>
          <w:szCs w:val="22"/>
          <w:lang w:val="es-CO"/>
        </w:rPr>
      </w:pPr>
      <w:r>
        <w:rPr>
          <w:sz w:val="22"/>
          <w:szCs w:val="22"/>
          <w:lang w:val="es-CO"/>
        </w:rPr>
        <w:t>Si la Asamblea se extiende tomando tiempo del recreo, solo se repondrá hasta e</w:t>
      </w:r>
      <w:r w:rsidR="000F511D">
        <w:rPr>
          <w:sz w:val="22"/>
          <w:szCs w:val="22"/>
          <w:lang w:val="es-CO"/>
        </w:rPr>
        <w:t>l inicio del tercer periodo (9:4</w:t>
      </w:r>
      <w:r>
        <w:rPr>
          <w:sz w:val="22"/>
          <w:szCs w:val="22"/>
          <w:lang w:val="es-CO"/>
        </w:rPr>
        <w:t>0). Esto evitará que se retrase la clase siguiente.</w:t>
      </w:r>
    </w:p>
    <w:p w:rsidR="00BE51FE" w:rsidRPr="00727067" w:rsidRDefault="00BE51FE" w:rsidP="00D07B12">
      <w:pPr>
        <w:pBdr>
          <w:bottom w:val="single" w:sz="4" w:space="1" w:color="auto"/>
        </w:pBdr>
        <w:ind w:left="-360" w:right="-716"/>
        <w:rPr>
          <w:rFonts w:asciiTheme="minorHAnsi" w:hAnsiTheme="minorHAnsi"/>
          <w:i/>
          <w:sz w:val="22"/>
          <w:szCs w:val="22"/>
          <w:lang w:val="es-CO"/>
        </w:rPr>
      </w:pPr>
    </w:p>
    <w:p w:rsidR="00E032A6" w:rsidRPr="009108AF" w:rsidRDefault="00E032A6" w:rsidP="00D07B12">
      <w:pPr>
        <w:pStyle w:val="Text"/>
        <w:spacing w:before="0" w:after="0" w:line="240" w:lineRule="auto"/>
        <w:ind w:left="-360" w:right="-716"/>
        <w:rPr>
          <w:b/>
          <w:smallCaps/>
          <w:sz w:val="22"/>
          <w:szCs w:val="22"/>
          <w:u w:val="single"/>
          <w:lang w:val="es-CO"/>
        </w:rPr>
      </w:pPr>
    </w:p>
    <w:p w:rsidR="00E135BF" w:rsidRDefault="006C3A17" w:rsidP="00D07B12">
      <w:pPr>
        <w:pStyle w:val="Text"/>
        <w:spacing w:before="0" w:after="0" w:line="240" w:lineRule="auto"/>
        <w:ind w:left="-360" w:right="-716"/>
        <w:rPr>
          <w:b/>
          <w:smallCaps/>
          <w:sz w:val="22"/>
          <w:szCs w:val="22"/>
          <w:u w:val="single"/>
        </w:rPr>
      </w:pPr>
      <w:r>
        <w:rPr>
          <w:b/>
          <w:smallCaps/>
          <w:sz w:val="22"/>
          <w:szCs w:val="22"/>
          <w:u w:val="single"/>
        </w:rPr>
        <w:t>Asistencia</w:t>
      </w:r>
    </w:p>
    <w:p w:rsidR="00E032A6" w:rsidRPr="00727067" w:rsidRDefault="00E032A6" w:rsidP="00D07B12">
      <w:pPr>
        <w:pStyle w:val="Text"/>
        <w:spacing w:before="0" w:after="0" w:line="240" w:lineRule="auto"/>
        <w:ind w:left="-360" w:right="-716"/>
        <w:rPr>
          <w:b/>
          <w:smallCaps/>
          <w:sz w:val="22"/>
          <w:szCs w:val="22"/>
          <w:u w:val="single"/>
        </w:rPr>
      </w:pPr>
    </w:p>
    <w:p w:rsidR="006C3A17" w:rsidRDefault="006C3A17" w:rsidP="00E032A6">
      <w:pPr>
        <w:pStyle w:val="Text"/>
        <w:numPr>
          <w:ilvl w:val="0"/>
          <w:numId w:val="16"/>
        </w:numPr>
        <w:spacing w:before="0" w:after="0" w:line="240" w:lineRule="auto"/>
        <w:ind w:left="357" w:hanging="357"/>
        <w:rPr>
          <w:sz w:val="22"/>
          <w:szCs w:val="22"/>
          <w:lang w:val="es-CO"/>
        </w:rPr>
      </w:pPr>
      <w:r w:rsidRPr="006C3A17">
        <w:rPr>
          <w:sz w:val="22"/>
          <w:szCs w:val="22"/>
          <w:lang w:val="es-CO"/>
        </w:rPr>
        <w:t xml:space="preserve">Es de </w:t>
      </w:r>
      <w:r w:rsidRPr="009F2C65">
        <w:rPr>
          <w:b/>
          <w:sz w:val="22"/>
          <w:szCs w:val="22"/>
          <w:lang w:val="es-CO"/>
        </w:rPr>
        <w:t>carácter obligatorio</w:t>
      </w:r>
      <w:r w:rsidRPr="006C3A17">
        <w:rPr>
          <w:sz w:val="22"/>
          <w:szCs w:val="22"/>
          <w:lang w:val="es-CO"/>
        </w:rPr>
        <w:t xml:space="preserve"> p</w:t>
      </w:r>
      <w:r w:rsidR="003E6A41">
        <w:rPr>
          <w:sz w:val="22"/>
          <w:szCs w:val="22"/>
          <w:lang w:val="es-CO"/>
        </w:rPr>
        <w:t xml:space="preserve">ara todo profesor de </w:t>
      </w:r>
      <w:proofErr w:type="spellStart"/>
      <w:r w:rsidR="003E6A41">
        <w:rPr>
          <w:sz w:val="22"/>
          <w:szCs w:val="22"/>
          <w:lang w:val="es-CO"/>
        </w:rPr>
        <w:t>Early</w:t>
      </w:r>
      <w:proofErr w:type="spellEnd"/>
      <w:r w:rsidR="003E6A41">
        <w:rPr>
          <w:sz w:val="22"/>
          <w:szCs w:val="22"/>
          <w:lang w:val="es-CO"/>
        </w:rPr>
        <w:t xml:space="preserve"> </w:t>
      </w:r>
      <w:proofErr w:type="spellStart"/>
      <w:r w:rsidR="003E6A41">
        <w:rPr>
          <w:sz w:val="22"/>
          <w:szCs w:val="22"/>
          <w:lang w:val="es-CO"/>
        </w:rPr>
        <w:t>Childhood</w:t>
      </w:r>
      <w:proofErr w:type="spellEnd"/>
      <w:r w:rsidRPr="006C3A17">
        <w:rPr>
          <w:sz w:val="22"/>
          <w:szCs w:val="22"/>
          <w:lang w:val="es-CO"/>
        </w:rPr>
        <w:t xml:space="preserve">, al igual que para todo especialista compartido con otras secciones </w:t>
      </w:r>
      <w:r w:rsidR="00CA20EE">
        <w:rPr>
          <w:sz w:val="22"/>
          <w:szCs w:val="22"/>
          <w:lang w:val="es-CO"/>
        </w:rPr>
        <w:t xml:space="preserve">del Colegio </w:t>
      </w:r>
      <w:r w:rsidRPr="006C3A17">
        <w:rPr>
          <w:sz w:val="22"/>
          <w:szCs w:val="22"/>
          <w:lang w:val="es-CO"/>
        </w:rPr>
        <w:t>q</w:t>
      </w:r>
      <w:r>
        <w:rPr>
          <w:sz w:val="22"/>
          <w:szCs w:val="22"/>
          <w:lang w:val="es-CO"/>
        </w:rPr>
        <w:t xml:space="preserve">ue tenga </w:t>
      </w:r>
      <w:r w:rsidR="005565DC">
        <w:rPr>
          <w:sz w:val="22"/>
          <w:szCs w:val="22"/>
          <w:lang w:val="es-CO"/>
        </w:rPr>
        <w:t xml:space="preserve">clase en </w:t>
      </w:r>
      <w:proofErr w:type="spellStart"/>
      <w:r w:rsidR="005565DC">
        <w:rPr>
          <w:sz w:val="22"/>
          <w:szCs w:val="22"/>
          <w:lang w:val="es-CO"/>
        </w:rPr>
        <w:t>Early</w:t>
      </w:r>
      <w:proofErr w:type="spellEnd"/>
      <w:r w:rsidR="005565DC">
        <w:rPr>
          <w:sz w:val="22"/>
          <w:szCs w:val="22"/>
          <w:lang w:val="es-CO"/>
        </w:rPr>
        <w:t xml:space="preserve"> </w:t>
      </w:r>
      <w:proofErr w:type="spellStart"/>
      <w:r w:rsidR="005565DC">
        <w:rPr>
          <w:sz w:val="22"/>
          <w:szCs w:val="22"/>
          <w:lang w:val="es-CO"/>
        </w:rPr>
        <w:t>Childhood</w:t>
      </w:r>
      <w:proofErr w:type="spellEnd"/>
      <w:r w:rsidRPr="006C3A17">
        <w:rPr>
          <w:sz w:val="22"/>
          <w:szCs w:val="22"/>
          <w:lang w:val="es-CO"/>
        </w:rPr>
        <w:t xml:space="preserve"> al momento de la asamblea</w:t>
      </w:r>
      <w:r>
        <w:rPr>
          <w:sz w:val="22"/>
          <w:szCs w:val="22"/>
          <w:lang w:val="es-CO"/>
        </w:rPr>
        <w:t>.</w:t>
      </w:r>
    </w:p>
    <w:p w:rsidR="006C3A17" w:rsidRPr="006C3A17" w:rsidRDefault="006C3A17" w:rsidP="00E032A6">
      <w:pPr>
        <w:pStyle w:val="Text"/>
        <w:numPr>
          <w:ilvl w:val="0"/>
          <w:numId w:val="16"/>
        </w:numPr>
        <w:spacing w:before="0" w:after="0" w:line="240" w:lineRule="auto"/>
        <w:ind w:left="357" w:hanging="357"/>
        <w:rPr>
          <w:sz w:val="22"/>
          <w:szCs w:val="22"/>
          <w:lang w:val="es-CO"/>
        </w:rPr>
      </w:pPr>
      <w:r>
        <w:rPr>
          <w:sz w:val="22"/>
          <w:szCs w:val="22"/>
          <w:lang w:val="es-CO"/>
        </w:rPr>
        <w:lastRenderedPageBreak/>
        <w:t>TODOS los maestros tienen el deber de colaborar activamente con la supervisión de la disciplina de los estudiantes durante la misma (ningún docente es un</w:t>
      </w:r>
      <w:r w:rsidR="00727067">
        <w:rPr>
          <w:sz w:val="22"/>
          <w:szCs w:val="22"/>
          <w:lang w:val="es-CO"/>
        </w:rPr>
        <w:t xml:space="preserve"> simple</w:t>
      </w:r>
      <w:r>
        <w:rPr>
          <w:sz w:val="22"/>
          <w:szCs w:val="22"/>
          <w:lang w:val="es-CO"/>
        </w:rPr>
        <w:t xml:space="preserve"> espectador en una asamblea), así como con el modelado del comportamiento adecuado en un evento de esta naturaleza (correcta postura, silencio o participación según se requiera, aplauso, etc.)</w:t>
      </w:r>
    </w:p>
    <w:p w:rsidR="00BE51FE" w:rsidRPr="00CA20EE" w:rsidRDefault="00BE51FE" w:rsidP="00D07B12">
      <w:pPr>
        <w:ind w:left="-360" w:right="-716"/>
        <w:rPr>
          <w:rFonts w:asciiTheme="minorHAnsi" w:hAnsiTheme="minorHAnsi"/>
          <w:i/>
          <w:sz w:val="22"/>
          <w:szCs w:val="22"/>
          <w:lang w:val="es-CO"/>
        </w:rPr>
      </w:pPr>
    </w:p>
    <w:p w:rsidR="000B0CC5" w:rsidRDefault="000B0CC5" w:rsidP="000B0CC5">
      <w:pPr>
        <w:pBdr>
          <w:top w:val="single" w:sz="4" w:space="1" w:color="auto"/>
        </w:pBdr>
        <w:ind w:right="-716"/>
        <w:rPr>
          <w:rFonts w:asciiTheme="minorHAnsi" w:hAnsiTheme="minorHAnsi"/>
          <w:b/>
          <w:sz w:val="22"/>
          <w:szCs w:val="22"/>
          <w:u w:val="single"/>
          <w:lang w:val="es-CO"/>
        </w:rPr>
      </w:pPr>
    </w:p>
    <w:p w:rsidR="00E135BF" w:rsidRPr="000B0CC5" w:rsidRDefault="00727067" w:rsidP="000B0CC5">
      <w:pPr>
        <w:pBdr>
          <w:top w:val="single" w:sz="4" w:space="1" w:color="auto"/>
        </w:pBdr>
        <w:ind w:right="-716"/>
        <w:rPr>
          <w:rFonts w:ascii="Tahoma" w:hAnsi="Tahoma" w:cs="Tahoma"/>
          <w:b/>
          <w:sz w:val="22"/>
          <w:szCs w:val="22"/>
          <w:u w:val="single"/>
          <w:lang w:val="es-CO"/>
        </w:rPr>
      </w:pPr>
      <w:r w:rsidRPr="000B0CC5">
        <w:rPr>
          <w:rFonts w:ascii="Tahoma" w:hAnsi="Tahoma" w:cs="Tahoma"/>
          <w:b/>
          <w:smallCaps/>
          <w:sz w:val="22"/>
          <w:szCs w:val="22"/>
          <w:u w:val="single"/>
          <w:lang w:val="es-CO"/>
        </w:rPr>
        <w:t>Después de la Asamblea</w:t>
      </w:r>
    </w:p>
    <w:p w:rsidR="00E032A6" w:rsidRPr="000B0CC5" w:rsidRDefault="00E032A6" w:rsidP="00D07B12">
      <w:pPr>
        <w:pStyle w:val="Text"/>
        <w:spacing w:before="0" w:after="0" w:line="240" w:lineRule="auto"/>
        <w:ind w:left="-360" w:right="-716"/>
        <w:rPr>
          <w:sz w:val="22"/>
          <w:szCs w:val="22"/>
          <w:lang w:val="es-CO"/>
        </w:rPr>
      </w:pPr>
    </w:p>
    <w:p w:rsidR="00727067" w:rsidRDefault="00727067" w:rsidP="00E032A6">
      <w:pPr>
        <w:pStyle w:val="Text"/>
        <w:numPr>
          <w:ilvl w:val="0"/>
          <w:numId w:val="16"/>
        </w:numPr>
        <w:spacing w:before="0" w:after="0" w:line="240" w:lineRule="auto"/>
        <w:ind w:left="357" w:hanging="357"/>
        <w:rPr>
          <w:sz w:val="22"/>
          <w:szCs w:val="22"/>
          <w:lang w:val="es-CO"/>
        </w:rPr>
      </w:pPr>
      <w:r w:rsidRPr="00CA20EE">
        <w:rPr>
          <w:sz w:val="22"/>
          <w:szCs w:val="22"/>
          <w:lang w:val="es-CO"/>
        </w:rPr>
        <w:t xml:space="preserve">Los </w:t>
      </w:r>
      <w:r w:rsidRPr="00CA20EE">
        <w:rPr>
          <w:i/>
          <w:sz w:val="22"/>
          <w:szCs w:val="22"/>
          <w:lang w:val="es-CO"/>
        </w:rPr>
        <w:t>classroom teachers</w:t>
      </w:r>
      <w:r w:rsidRPr="00CA20EE">
        <w:rPr>
          <w:sz w:val="22"/>
          <w:szCs w:val="22"/>
          <w:lang w:val="es-CO"/>
        </w:rPr>
        <w:t xml:space="preserve"> a cargo tienen el deber de estructurar el tiempo posterior a la asamblea, cuando los niños y sus padres van al salón de clase. </w:t>
      </w:r>
      <w:r w:rsidRPr="00727067">
        <w:rPr>
          <w:sz w:val="22"/>
          <w:szCs w:val="22"/>
          <w:lang w:val="es-CO"/>
        </w:rPr>
        <w:t>La idea no es ni buscar cumplidos preguntando si les gust</w:t>
      </w:r>
      <w:r>
        <w:rPr>
          <w:sz w:val="22"/>
          <w:szCs w:val="22"/>
          <w:lang w:val="es-CO"/>
        </w:rPr>
        <w:t xml:space="preserve">ó </w:t>
      </w:r>
      <w:r w:rsidR="00CA20EE">
        <w:rPr>
          <w:sz w:val="22"/>
          <w:szCs w:val="22"/>
          <w:lang w:val="es-CO"/>
        </w:rPr>
        <w:t>(</w:t>
      </w:r>
      <w:r>
        <w:rPr>
          <w:sz w:val="22"/>
          <w:szCs w:val="22"/>
          <w:lang w:val="es-CO"/>
        </w:rPr>
        <w:t>pues los padres natural y espontáneamente felicitan a sus hijos y a los docentes también</w:t>
      </w:r>
      <w:r w:rsidR="00CA20EE">
        <w:rPr>
          <w:sz w:val="22"/>
          <w:szCs w:val="22"/>
          <w:lang w:val="es-CO"/>
        </w:rPr>
        <w:t>)</w:t>
      </w:r>
      <w:r>
        <w:rPr>
          <w:sz w:val="22"/>
          <w:szCs w:val="22"/>
          <w:lang w:val="es-CO"/>
        </w:rPr>
        <w:t xml:space="preserve">, ni tampoco el dar la sensación incómoda de no saber muy bien qué hacer, dado que ninguna de estas </w:t>
      </w:r>
      <w:r w:rsidR="00CA20EE">
        <w:rPr>
          <w:sz w:val="22"/>
          <w:szCs w:val="22"/>
          <w:lang w:val="es-CO"/>
        </w:rPr>
        <w:t xml:space="preserve">dos </w:t>
      </w:r>
      <w:r>
        <w:rPr>
          <w:sz w:val="22"/>
          <w:szCs w:val="22"/>
          <w:lang w:val="es-CO"/>
        </w:rPr>
        <w:t xml:space="preserve">actitudes es profesional. </w:t>
      </w:r>
    </w:p>
    <w:p w:rsidR="00727067" w:rsidRDefault="00727067" w:rsidP="00E032A6">
      <w:pPr>
        <w:pStyle w:val="Text"/>
        <w:numPr>
          <w:ilvl w:val="0"/>
          <w:numId w:val="16"/>
        </w:numPr>
        <w:spacing w:before="0" w:after="0" w:line="240" w:lineRule="auto"/>
        <w:ind w:left="357" w:hanging="357"/>
        <w:rPr>
          <w:sz w:val="22"/>
          <w:szCs w:val="22"/>
          <w:lang w:val="es-CO"/>
        </w:rPr>
      </w:pPr>
      <w:r>
        <w:rPr>
          <w:sz w:val="22"/>
          <w:szCs w:val="22"/>
          <w:lang w:val="es-CO"/>
        </w:rPr>
        <w:t>El momento siguiente a la asamblea es un tiempo precioso para reflexionar con los chicos acerca de la experiencia de la preparación y la puesta en escena, modelando la metacognición y la reflexión, tan importantes en el PYP.</w:t>
      </w:r>
    </w:p>
    <w:p w:rsidR="00727067" w:rsidRDefault="00727067" w:rsidP="00E032A6">
      <w:pPr>
        <w:pStyle w:val="Text"/>
        <w:numPr>
          <w:ilvl w:val="0"/>
          <w:numId w:val="16"/>
        </w:numPr>
        <w:spacing w:before="0" w:after="0" w:line="240" w:lineRule="auto"/>
        <w:ind w:left="357" w:hanging="357"/>
        <w:rPr>
          <w:sz w:val="22"/>
          <w:szCs w:val="22"/>
          <w:lang w:val="es-CO"/>
        </w:rPr>
      </w:pPr>
      <w:r>
        <w:rPr>
          <w:sz w:val="22"/>
          <w:szCs w:val="22"/>
          <w:lang w:val="es-CO"/>
        </w:rPr>
        <w:t>Es también una excelente oportunidad para felicitar formalmente a sus estudiantes por aquellos aspectos específicos de la presentación que sobresalieron positivamente, lo mismo que para mostrar el manejo de grupo que se tiene, frente a los padres de familia.</w:t>
      </w:r>
    </w:p>
    <w:p w:rsidR="005565DC" w:rsidRDefault="00727067" w:rsidP="005565DC">
      <w:pPr>
        <w:pStyle w:val="Text"/>
        <w:numPr>
          <w:ilvl w:val="0"/>
          <w:numId w:val="16"/>
        </w:numPr>
        <w:spacing w:before="0" w:after="0" w:line="240" w:lineRule="auto"/>
        <w:ind w:left="357" w:hanging="357"/>
        <w:rPr>
          <w:sz w:val="22"/>
          <w:szCs w:val="22"/>
          <w:lang w:val="es-CO"/>
        </w:rPr>
      </w:pPr>
      <w:r>
        <w:rPr>
          <w:sz w:val="22"/>
          <w:szCs w:val="22"/>
          <w:lang w:val="es-CO"/>
        </w:rPr>
        <w:t>En suma, los padres de familia deben dejar el salón con la tranquilidad de que sus hijos están en manos de maestros formadores, organizados y seguros de sí mismos y de lo que hacen, y así ésta se convierte en una oportunidad invaluable de estrechar los lazos con ellos, que son nuestros primeros aliados en la educación de sus hijos.</w:t>
      </w:r>
    </w:p>
    <w:p w:rsidR="00B62AF3" w:rsidRDefault="00B62AF3" w:rsidP="005565DC">
      <w:pPr>
        <w:pStyle w:val="Text"/>
        <w:spacing w:before="0" w:after="0" w:line="240" w:lineRule="auto"/>
        <w:rPr>
          <w:rFonts w:cs="Tahoma"/>
          <w:b/>
          <w:smallCaps/>
          <w:u w:val="single"/>
          <w:lang w:val="es-CO"/>
        </w:rPr>
      </w:pPr>
    </w:p>
    <w:p w:rsidR="005565DC" w:rsidRDefault="00B62AF3" w:rsidP="005565DC">
      <w:pPr>
        <w:pStyle w:val="Text"/>
        <w:spacing w:before="0" w:after="0" w:line="240" w:lineRule="auto"/>
        <w:rPr>
          <w:rFonts w:cs="Tahoma"/>
          <w:b/>
          <w:smallCaps/>
          <w:u w:val="single"/>
          <w:lang w:val="es-CO"/>
        </w:rPr>
      </w:pPr>
      <w:proofErr w:type="spellStart"/>
      <w:r>
        <w:rPr>
          <w:rFonts w:cs="Tahoma"/>
          <w:b/>
          <w:smallCaps/>
          <w:u w:val="single"/>
          <w:lang w:val="es-CO"/>
        </w:rPr>
        <w:t>Nursery</w:t>
      </w:r>
      <w:proofErr w:type="spellEnd"/>
      <w:r>
        <w:rPr>
          <w:rFonts w:cs="Tahoma"/>
          <w:b/>
          <w:smallCaps/>
          <w:u w:val="single"/>
          <w:lang w:val="es-CO"/>
        </w:rPr>
        <w:t xml:space="preserve"> </w:t>
      </w:r>
      <w:r w:rsidR="005565DC">
        <w:rPr>
          <w:rFonts w:cs="Tahoma"/>
          <w:b/>
          <w:smallCaps/>
          <w:u w:val="single"/>
          <w:lang w:val="es-CO"/>
        </w:rPr>
        <w:t xml:space="preserve">and </w:t>
      </w:r>
      <w:proofErr w:type="spellStart"/>
      <w:r w:rsidR="005565DC">
        <w:rPr>
          <w:rFonts w:cs="Tahoma"/>
          <w:b/>
          <w:smallCaps/>
          <w:u w:val="single"/>
          <w:lang w:val="es-CO"/>
        </w:rPr>
        <w:t>toddlers</w:t>
      </w:r>
      <w:proofErr w:type="spellEnd"/>
    </w:p>
    <w:p w:rsidR="005565DC" w:rsidRDefault="005565DC" w:rsidP="005565DC">
      <w:pPr>
        <w:pStyle w:val="Text"/>
        <w:spacing w:before="0" w:after="0" w:line="240" w:lineRule="auto"/>
        <w:rPr>
          <w:sz w:val="22"/>
          <w:szCs w:val="22"/>
          <w:lang w:val="es-CO"/>
        </w:rPr>
      </w:pPr>
    </w:p>
    <w:p w:rsidR="00EE601C" w:rsidRPr="00EE601C" w:rsidRDefault="00EE601C" w:rsidP="00EE601C">
      <w:pPr>
        <w:pStyle w:val="Text"/>
        <w:spacing w:before="0" w:after="0" w:line="240" w:lineRule="auto"/>
        <w:ind w:left="720"/>
        <w:rPr>
          <w:rFonts w:cs="Tahoma"/>
          <w:smallCaps/>
          <w:lang w:val="es-CO"/>
        </w:rPr>
      </w:pPr>
    </w:p>
    <w:p w:rsidR="005565DC" w:rsidRPr="005565DC" w:rsidRDefault="00F426EB" w:rsidP="005565DC">
      <w:pPr>
        <w:pStyle w:val="Text"/>
        <w:numPr>
          <w:ilvl w:val="0"/>
          <w:numId w:val="25"/>
        </w:numPr>
        <w:spacing w:before="0" w:after="0" w:line="240" w:lineRule="auto"/>
        <w:rPr>
          <w:rFonts w:cs="Tahoma"/>
          <w:b/>
          <w:smallCaps/>
          <w:u w:val="single"/>
          <w:lang w:val="es-CO"/>
        </w:rPr>
      </w:pPr>
      <w:r>
        <w:rPr>
          <w:sz w:val="22"/>
          <w:szCs w:val="22"/>
          <w:lang w:val="es-CO"/>
        </w:rPr>
        <w:t xml:space="preserve">Se unirán a todas las celebraciones pero no asistirán al Auditorio. </w:t>
      </w:r>
    </w:p>
    <w:p w:rsidR="005565DC" w:rsidRPr="005565DC" w:rsidRDefault="00FD4BC6" w:rsidP="005565DC">
      <w:pPr>
        <w:pStyle w:val="Text"/>
        <w:numPr>
          <w:ilvl w:val="0"/>
          <w:numId w:val="25"/>
        </w:numPr>
        <w:spacing w:before="0" w:after="0" w:line="240" w:lineRule="auto"/>
        <w:rPr>
          <w:rFonts w:cs="Tahoma"/>
          <w:b/>
          <w:smallCaps/>
          <w:u w:val="single"/>
          <w:lang w:val="es-CO"/>
        </w:rPr>
      </w:pPr>
      <w:r>
        <w:rPr>
          <w:sz w:val="22"/>
          <w:szCs w:val="22"/>
          <w:lang w:val="es-CO"/>
        </w:rPr>
        <w:t xml:space="preserve">Las contextualizaciones </w:t>
      </w:r>
      <w:r w:rsidR="005565DC">
        <w:rPr>
          <w:sz w:val="22"/>
          <w:szCs w:val="22"/>
          <w:lang w:val="es-CO"/>
        </w:rPr>
        <w:t>será</w:t>
      </w:r>
      <w:r>
        <w:rPr>
          <w:sz w:val="22"/>
          <w:szCs w:val="22"/>
          <w:lang w:val="es-CO"/>
        </w:rPr>
        <w:t>n</w:t>
      </w:r>
      <w:r w:rsidR="005565DC">
        <w:rPr>
          <w:sz w:val="22"/>
          <w:szCs w:val="22"/>
          <w:lang w:val="es-CO"/>
        </w:rPr>
        <w:t xml:space="preserve"> sobre una canción o poema escogido </w:t>
      </w:r>
      <w:r w:rsidR="00F426EB">
        <w:rPr>
          <w:sz w:val="22"/>
          <w:szCs w:val="22"/>
          <w:lang w:val="es-CO"/>
        </w:rPr>
        <w:t>por los intereses de los niños, liderados por la maestras.</w:t>
      </w:r>
    </w:p>
    <w:p w:rsidR="005565DC" w:rsidRPr="005565DC" w:rsidRDefault="005565DC" w:rsidP="005565DC">
      <w:pPr>
        <w:pStyle w:val="Text"/>
        <w:numPr>
          <w:ilvl w:val="0"/>
          <w:numId w:val="25"/>
        </w:numPr>
        <w:spacing w:before="0" w:after="0" w:line="240" w:lineRule="auto"/>
        <w:rPr>
          <w:rFonts w:cs="Tahoma"/>
          <w:b/>
          <w:smallCaps/>
          <w:u w:val="single"/>
          <w:lang w:val="es-CO"/>
        </w:rPr>
      </w:pPr>
      <w:r>
        <w:rPr>
          <w:sz w:val="22"/>
          <w:szCs w:val="22"/>
          <w:lang w:val="es-CO"/>
        </w:rPr>
        <w:t>Los padres de familia no será</w:t>
      </w:r>
      <w:r w:rsidR="00F426EB">
        <w:rPr>
          <w:sz w:val="22"/>
          <w:szCs w:val="22"/>
          <w:lang w:val="es-CO"/>
        </w:rPr>
        <w:t>n invitados.</w:t>
      </w:r>
    </w:p>
    <w:p w:rsidR="005565DC" w:rsidRPr="004513FD" w:rsidRDefault="00FD4BC6" w:rsidP="005565DC">
      <w:pPr>
        <w:pStyle w:val="Text"/>
        <w:numPr>
          <w:ilvl w:val="0"/>
          <w:numId w:val="25"/>
        </w:numPr>
        <w:spacing w:before="0" w:after="0" w:line="240" w:lineRule="auto"/>
        <w:rPr>
          <w:rFonts w:cs="Tahoma"/>
          <w:b/>
          <w:smallCaps/>
          <w:u w:val="single"/>
          <w:lang w:val="es-CO"/>
        </w:rPr>
      </w:pPr>
      <w:r>
        <w:rPr>
          <w:sz w:val="22"/>
          <w:szCs w:val="22"/>
          <w:lang w:val="es-CO"/>
        </w:rPr>
        <w:t>Se involucrarán los niños de manera lúdica y creativa</w:t>
      </w:r>
    </w:p>
    <w:p w:rsidR="004513FD" w:rsidRDefault="004513FD" w:rsidP="004513FD">
      <w:pPr>
        <w:pStyle w:val="Text"/>
        <w:spacing w:before="0" w:after="0" w:line="240" w:lineRule="auto"/>
        <w:ind w:left="720"/>
        <w:rPr>
          <w:sz w:val="22"/>
          <w:szCs w:val="22"/>
          <w:lang w:val="es-CO"/>
        </w:rPr>
      </w:pPr>
    </w:p>
    <w:p w:rsidR="004513FD" w:rsidRPr="005565DC" w:rsidRDefault="004513FD" w:rsidP="004513FD">
      <w:pPr>
        <w:pStyle w:val="Text"/>
        <w:spacing w:before="0" w:after="0" w:line="240" w:lineRule="auto"/>
        <w:ind w:left="720"/>
        <w:rPr>
          <w:rFonts w:cs="Tahoma"/>
          <w:b/>
          <w:smallCaps/>
          <w:u w:val="single"/>
          <w:lang w:val="es-CO"/>
        </w:rPr>
      </w:pPr>
      <w:r>
        <w:rPr>
          <w:rFonts w:cs="Tahoma"/>
          <w:b/>
          <w:smallCaps/>
          <w:u w:val="single"/>
          <w:lang w:val="es-CO"/>
        </w:rPr>
        <w:t>_____________________________________________________________________________</w:t>
      </w:r>
    </w:p>
    <w:p w:rsidR="001D7210" w:rsidRPr="00CA20EE" w:rsidRDefault="001D7210" w:rsidP="001D7210">
      <w:pPr>
        <w:pStyle w:val="Header"/>
        <w:tabs>
          <w:tab w:val="clear" w:pos="4320"/>
          <w:tab w:val="clear" w:pos="8640"/>
        </w:tabs>
        <w:ind w:left="-360" w:right="-720"/>
        <w:jc w:val="right"/>
        <w:rPr>
          <w:rFonts w:ascii="Helvetica" w:hAnsi="Helvetica"/>
          <w:i/>
          <w:noProof/>
          <w:color w:val="000000"/>
          <w:sz w:val="20"/>
          <w:lang w:val="es-CO"/>
        </w:rPr>
      </w:pPr>
    </w:p>
    <w:p w:rsidR="001D7210" w:rsidRPr="00CA20EE" w:rsidRDefault="001D7210" w:rsidP="001D7210">
      <w:pPr>
        <w:pStyle w:val="Header"/>
        <w:tabs>
          <w:tab w:val="clear" w:pos="4320"/>
          <w:tab w:val="clear" w:pos="8640"/>
        </w:tabs>
        <w:ind w:left="-360" w:right="-720"/>
        <w:jc w:val="right"/>
        <w:rPr>
          <w:rFonts w:ascii="Helvetica" w:hAnsi="Helvetica"/>
          <w:i/>
          <w:noProof/>
          <w:color w:val="000000"/>
          <w:sz w:val="20"/>
          <w:lang w:val="es-CO"/>
        </w:rPr>
      </w:pPr>
    </w:p>
    <w:p w:rsidR="009B7AA4" w:rsidRPr="001D7210" w:rsidRDefault="001D7210" w:rsidP="001D7210">
      <w:pPr>
        <w:pStyle w:val="Header"/>
        <w:tabs>
          <w:tab w:val="clear" w:pos="4320"/>
          <w:tab w:val="clear" w:pos="8640"/>
        </w:tabs>
        <w:ind w:left="-360" w:right="-720"/>
        <w:jc w:val="right"/>
        <w:rPr>
          <w:rFonts w:ascii="Helvetica" w:hAnsi="Helvetica"/>
          <w:i/>
          <w:noProof/>
          <w:color w:val="000000"/>
          <w:sz w:val="20"/>
          <w:lang w:val="es-CO"/>
        </w:rPr>
      </w:pPr>
      <w:r>
        <w:rPr>
          <w:rFonts w:ascii="Helvetica" w:hAnsi="Helvetica"/>
          <w:i/>
          <w:noProof/>
          <w:color w:val="000000"/>
          <w:sz w:val="20"/>
          <w:lang w:val="es-CO"/>
        </w:rPr>
        <w:t>Agos</w:t>
      </w:r>
      <w:r w:rsidRPr="001D7210">
        <w:rPr>
          <w:rFonts w:ascii="Helvetica" w:hAnsi="Helvetica"/>
          <w:i/>
          <w:noProof/>
          <w:color w:val="000000"/>
          <w:sz w:val="20"/>
          <w:lang w:val="es-CO"/>
        </w:rPr>
        <w:t>t</w:t>
      </w:r>
      <w:r>
        <w:rPr>
          <w:rFonts w:ascii="Helvetica" w:hAnsi="Helvetica"/>
          <w:i/>
          <w:noProof/>
          <w:color w:val="000000"/>
          <w:sz w:val="20"/>
          <w:lang w:val="es-CO"/>
        </w:rPr>
        <w:t>o</w:t>
      </w:r>
      <w:r w:rsidR="00FD4BC6">
        <w:rPr>
          <w:rFonts w:ascii="Helvetica" w:hAnsi="Helvetica"/>
          <w:i/>
          <w:noProof/>
          <w:color w:val="000000"/>
          <w:sz w:val="20"/>
          <w:lang w:val="es-CO"/>
        </w:rPr>
        <w:t xml:space="preserve"> 2016</w:t>
      </w:r>
      <w:bookmarkStart w:id="0" w:name="_GoBack"/>
      <w:bookmarkEnd w:id="0"/>
    </w:p>
    <w:sectPr w:rsidR="009B7AA4" w:rsidRPr="001D7210" w:rsidSect="00BE51FE">
      <w:footerReference w:type="even" r:id="rId8"/>
      <w:footerReference w:type="default" r:id="rId9"/>
      <w:footerReference w:type="first" r:id="rId10"/>
      <w:pgSz w:w="12240" w:h="15840"/>
      <w:pgMar w:top="1440" w:right="1800" w:bottom="1440" w:left="1800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436" w:rsidRDefault="00DD3436">
      <w:r>
        <w:separator/>
      </w:r>
    </w:p>
  </w:endnote>
  <w:endnote w:type="continuationSeparator" w:id="0">
    <w:p w:rsidR="00DD3436" w:rsidRDefault="00DD3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5BA" w:rsidRDefault="009569F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8537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B55BA" w:rsidRDefault="001B55BA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51FE" w:rsidRDefault="00BE51FE">
    <w:pPr>
      <w:pStyle w:val="Footer"/>
      <w:jc w:val="right"/>
    </w:pPr>
    <w:r>
      <w:t xml:space="preserve">Page </w:t>
    </w:r>
    <w:r w:rsidR="009569F8"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 w:rsidR="009569F8">
      <w:rPr>
        <w:b/>
        <w:sz w:val="24"/>
        <w:szCs w:val="24"/>
      </w:rPr>
      <w:fldChar w:fldCharType="separate"/>
    </w:r>
    <w:r w:rsidR="00FD4BC6">
      <w:rPr>
        <w:b/>
        <w:noProof/>
      </w:rPr>
      <w:t>4</w:t>
    </w:r>
    <w:r w:rsidR="009569F8">
      <w:rPr>
        <w:b/>
        <w:sz w:val="24"/>
        <w:szCs w:val="24"/>
      </w:rPr>
      <w:fldChar w:fldCharType="end"/>
    </w:r>
    <w:r>
      <w:t xml:space="preserve"> of </w:t>
    </w:r>
    <w:r w:rsidR="009569F8"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 w:rsidR="009569F8">
      <w:rPr>
        <w:b/>
        <w:sz w:val="24"/>
        <w:szCs w:val="24"/>
      </w:rPr>
      <w:fldChar w:fldCharType="separate"/>
    </w:r>
    <w:r w:rsidR="00FD4BC6">
      <w:rPr>
        <w:b/>
        <w:noProof/>
      </w:rPr>
      <w:t>4</w:t>
    </w:r>
    <w:r w:rsidR="009569F8">
      <w:rPr>
        <w:b/>
        <w:sz w:val="24"/>
        <w:szCs w:val="24"/>
      </w:rPr>
      <w:fldChar w:fldCharType="end"/>
    </w:r>
  </w:p>
  <w:p w:rsidR="001B55BA" w:rsidRDefault="001B55BA">
    <w:pPr>
      <w:pStyle w:val="Footer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51FE" w:rsidRDefault="00BE51FE">
    <w:pPr>
      <w:pStyle w:val="Footer"/>
      <w:jc w:val="right"/>
    </w:pPr>
    <w:r>
      <w:t xml:space="preserve">Page </w:t>
    </w:r>
    <w:r w:rsidR="009569F8"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 w:rsidR="009569F8">
      <w:rPr>
        <w:b/>
        <w:sz w:val="24"/>
        <w:szCs w:val="24"/>
      </w:rPr>
      <w:fldChar w:fldCharType="separate"/>
    </w:r>
    <w:r w:rsidR="00EE601C">
      <w:rPr>
        <w:b/>
        <w:noProof/>
      </w:rPr>
      <w:t>1</w:t>
    </w:r>
    <w:r w:rsidR="009569F8">
      <w:rPr>
        <w:b/>
        <w:sz w:val="24"/>
        <w:szCs w:val="24"/>
      </w:rPr>
      <w:fldChar w:fldCharType="end"/>
    </w:r>
    <w:r>
      <w:t xml:space="preserve"> of </w:t>
    </w:r>
    <w:r w:rsidR="009569F8"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 w:rsidR="009569F8">
      <w:rPr>
        <w:b/>
        <w:sz w:val="24"/>
        <w:szCs w:val="24"/>
      </w:rPr>
      <w:fldChar w:fldCharType="separate"/>
    </w:r>
    <w:r w:rsidR="00EE601C">
      <w:rPr>
        <w:b/>
        <w:noProof/>
      </w:rPr>
      <w:t>4</w:t>
    </w:r>
    <w:r w:rsidR="009569F8">
      <w:rPr>
        <w:b/>
        <w:sz w:val="24"/>
        <w:szCs w:val="24"/>
      </w:rPr>
      <w:fldChar w:fldCharType="end"/>
    </w:r>
  </w:p>
  <w:p w:rsidR="00BE51FE" w:rsidRPr="00BE51FE" w:rsidRDefault="00BE51FE" w:rsidP="00BE51FE">
    <w:pPr>
      <w:pStyle w:val="Footer"/>
      <w:jc w:val="right"/>
      <w:rPr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436" w:rsidRDefault="00DD3436">
      <w:r>
        <w:separator/>
      </w:r>
    </w:p>
  </w:footnote>
  <w:footnote w:type="continuationSeparator" w:id="0">
    <w:p w:rsidR="00DD3436" w:rsidRDefault="00DD34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7BFE22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9221FF9"/>
    <w:multiLevelType w:val="hybridMultilevel"/>
    <w:tmpl w:val="DE70095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1397AA5"/>
    <w:multiLevelType w:val="hybridMultilevel"/>
    <w:tmpl w:val="A5AEA3F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D079A0"/>
    <w:multiLevelType w:val="hybridMultilevel"/>
    <w:tmpl w:val="9898A3D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A9C7ACF"/>
    <w:multiLevelType w:val="hybridMultilevel"/>
    <w:tmpl w:val="304E800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D20873"/>
    <w:multiLevelType w:val="hybridMultilevel"/>
    <w:tmpl w:val="93549B3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49D4228"/>
    <w:multiLevelType w:val="hybridMultilevel"/>
    <w:tmpl w:val="00C4A18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880799"/>
    <w:multiLevelType w:val="hybridMultilevel"/>
    <w:tmpl w:val="B7F49C8A"/>
    <w:lvl w:ilvl="0" w:tplc="557000B0">
      <w:start w:val="1"/>
      <w:numFmt w:val="bullet"/>
      <w:pStyle w:val="List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4A6081D"/>
    <w:multiLevelType w:val="hybridMultilevel"/>
    <w:tmpl w:val="CDD61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8D73AD"/>
    <w:multiLevelType w:val="hybridMultilevel"/>
    <w:tmpl w:val="B322B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4A2AA8"/>
    <w:multiLevelType w:val="hybridMultilevel"/>
    <w:tmpl w:val="47E21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FB6D2F"/>
    <w:multiLevelType w:val="hybridMultilevel"/>
    <w:tmpl w:val="02003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B502BD"/>
    <w:multiLevelType w:val="hybridMultilevel"/>
    <w:tmpl w:val="57AA7B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4BD4A0A"/>
    <w:multiLevelType w:val="multilevel"/>
    <w:tmpl w:val="401E1A90"/>
    <w:lvl w:ilvl="0">
      <w:start w:val="1"/>
      <w:numFmt w:val="bullet"/>
      <w:pStyle w:val="BodyTextInden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6946A0D"/>
    <w:multiLevelType w:val="hybridMultilevel"/>
    <w:tmpl w:val="77068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116A85"/>
    <w:multiLevelType w:val="hybridMultilevel"/>
    <w:tmpl w:val="AF561C64"/>
    <w:lvl w:ilvl="0" w:tplc="F24E2A3E">
      <w:start w:val="1"/>
      <w:numFmt w:val="decimal"/>
      <w:lvlText w:val="%1."/>
      <w:lvlJc w:val="left"/>
      <w:pPr>
        <w:tabs>
          <w:tab w:val="num" w:pos="-560"/>
        </w:tabs>
        <w:ind w:left="-560" w:hanging="440"/>
      </w:pPr>
      <w:rPr>
        <w:rFonts w:hint="default"/>
        <w:b/>
      </w:rPr>
    </w:lvl>
    <w:lvl w:ilvl="1" w:tplc="E7D2ECA8" w:tentative="1">
      <w:start w:val="1"/>
      <w:numFmt w:val="lowerLetter"/>
      <w:lvlText w:val="%2."/>
      <w:lvlJc w:val="left"/>
      <w:pPr>
        <w:tabs>
          <w:tab w:val="num" w:pos="80"/>
        </w:tabs>
        <w:ind w:left="80" w:hanging="360"/>
      </w:pPr>
    </w:lvl>
    <w:lvl w:ilvl="2" w:tplc="A76091E0" w:tentative="1">
      <w:start w:val="1"/>
      <w:numFmt w:val="lowerRoman"/>
      <w:lvlText w:val="%3."/>
      <w:lvlJc w:val="right"/>
      <w:pPr>
        <w:tabs>
          <w:tab w:val="num" w:pos="800"/>
        </w:tabs>
        <w:ind w:left="800" w:hanging="180"/>
      </w:pPr>
    </w:lvl>
    <w:lvl w:ilvl="3" w:tplc="D2B61A1E" w:tentative="1">
      <w:start w:val="1"/>
      <w:numFmt w:val="decimal"/>
      <w:lvlText w:val="%4."/>
      <w:lvlJc w:val="left"/>
      <w:pPr>
        <w:tabs>
          <w:tab w:val="num" w:pos="1520"/>
        </w:tabs>
        <w:ind w:left="1520" w:hanging="360"/>
      </w:pPr>
    </w:lvl>
    <w:lvl w:ilvl="4" w:tplc="6BA883B2" w:tentative="1">
      <w:start w:val="1"/>
      <w:numFmt w:val="lowerLetter"/>
      <w:lvlText w:val="%5."/>
      <w:lvlJc w:val="left"/>
      <w:pPr>
        <w:tabs>
          <w:tab w:val="num" w:pos="2240"/>
        </w:tabs>
        <w:ind w:left="2240" w:hanging="360"/>
      </w:pPr>
    </w:lvl>
    <w:lvl w:ilvl="5" w:tplc="C3E00958" w:tentative="1">
      <w:start w:val="1"/>
      <w:numFmt w:val="lowerRoman"/>
      <w:lvlText w:val="%6."/>
      <w:lvlJc w:val="right"/>
      <w:pPr>
        <w:tabs>
          <w:tab w:val="num" w:pos="2960"/>
        </w:tabs>
        <w:ind w:left="2960" w:hanging="180"/>
      </w:pPr>
    </w:lvl>
    <w:lvl w:ilvl="6" w:tplc="AE4E87D8" w:tentative="1">
      <w:start w:val="1"/>
      <w:numFmt w:val="decimal"/>
      <w:lvlText w:val="%7."/>
      <w:lvlJc w:val="left"/>
      <w:pPr>
        <w:tabs>
          <w:tab w:val="num" w:pos="3680"/>
        </w:tabs>
        <w:ind w:left="3680" w:hanging="360"/>
      </w:pPr>
    </w:lvl>
    <w:lvl w:ilvl="7" w:tplc="ED0452F6" w:tentative="1">
      <w:start w:val="1"/>
      <w:numFmt w:val="lowerLetter"/>
      <w:lvlText w:val="%8."/>
      <w:lvlJc w:val="left"/>
      <w:pPr>
        <w:tabs>
          <w:tab w:val="num" w:pos="4400"/>
        </w:tabs>
        <w:ind w:left="4400" w:hanging="360"/>
      </w:pPr>
    </w:lvl>
    <w:lvl w:ilvl="8" w:tplc="07DCFA7A" w:tentative="1">
      <w:start w:val="1"/>
      <w:numFmt w:val="lowerRoman"/>
      <w:lvlText w:val="%9."/>
      <w:lvlJc w:val="right"/>
      <w:pPr>
        <w:tabs>
          <w:tab w:val="num" w:pos="5120"/>
        </w:tabs>
        <w:ind w:left="5120" w:hanging="180"/>
      </w:pPr>
    </w:lvl>
  </w:abstractNum>
  <w:abstractNum w:abstractNumId="16">
    <w:nsid w:val="48871F25"/>
    <w:multiLevelType w:val="hybridMultilevel"/>
    <w:tmpl w:val="057EEF06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7">
    <w:nsid w:val="4A585F5E"/>
    <w:multiLevelType w:val="hybridMultilevel"/>
    <w:tmpl w:val="BC3E060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B83EF5"/>
    <w:multiLevelType w:val="hybridMultilevel"/>
    <w:tmpl w:val="0C9045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71C6079"/>
    <w:multiLevelType w:val="hybridMultilevel"/>
    <w:tmpl w:val="B9B03B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8986431"/>
    <w:multiLevelType w:val="hybridMultilevel"/>
    <w:tmpl w:val="052A781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434982"/>
    <w:multiLevelType w:val="hybridMultilevel"/>
    <w:tmpl w:val="A1C220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FF73CC"/>
    <w:multiLevelType w:val="hybridMultilevel"/>
    <w:tmpl w:val="607A896E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3B13AD"/>
    <w:multiLevelType w:val="hybridMultilevel"/>
    <w:tmpl w:val="1C149B68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D80A4B"/>
    <w:multiLevelType w:val="hybridMultilevel"/>
    <w:tmpl w:val="A01AA7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CE53C90"/>
    <w:multiLevelType w:val="hybridMultilevel"/>
    <w:tmpl w:val="39E8C7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7"/>
  </w:num>
  <w:num w:numId="4">
    <w:abstractNumId w:val="9"/>
  </w:num>
  <w:num w:numId="5">
    <w:abstractNumId w:val="6"/>
  </w:num>
  <w:num w:numId="6">
    <w:abstractNumId w:val="18"/>
  </w:num>
  <w:num w:numId="7">
    <w:abstractNumId w:val="14"/>
  </w:num>
  <w:num w:numId="8">
    <w:abstractNumId w:val="8"/>
  </w:num>
  <w:num w:numId="9">
    <w:abstractNumId w:val="11"/>
  </w:num>
  <w:num w:numId="10">
    <w:abstractNumId w:val="21"/>
  </w:num>
  <w:num w:numId="11">
    <w:abstractNumId w:val="12"/>
  </w:num>
  <w:num w:numId="12">
    <w:abstractNumId w:val="16"/>
  </w:num>
  <w:num w:numId="13">
    <w:abstractNumId w:val="10"/>
  </w:num>
  <w:num w:numId="14">
    <w:abstractNumId w:val="25"/>
  </w:num>
  <w:num w:numId="15">
    <w:abstractNumId w:val="24"/>
  </w:num>
  <w:num w:numId="16">
    <w:abstractNumId w:val="1"/>
  </w:num>
  <w:num w:numId="17">
    <w:abstractNumId w:val="0"/>
  </w:num>
  <w:num w:numId="18">
    <w:abstractNumId w:val="19"/>
  </w:num>
  <w:num w:numId="19">
    <w:abstractNumId w:val="3"/>
  </w:num>
  <w:num w:numId="20">
    <w:abstractNumId w:val="5"/>
  </w:num>
  <w:num w:numId="21">
    <w:abstractNumId w:val="4"/>
  </w:num>
  <w:num w:numId="22">
    <w:abstractNumId w:val="20"/>
  </w:num>
  <w:num w:numId="23">
    <w:abstractNumId w:val="22"/>
  </w:num>
  <w:num w:numId="24">
    <w:abstractNumId w:val="23"/>
  </w:num>
  <w:num w:numId="25">
    <w:abstractNumId w:val="2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doNotHyphenateCaps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210"/>
    <w:rsid w:val="0002391C"/>
    <w:rsid w:val="00042EE2"/>
    <w:rsid w:val="00052D3B"/>
    <w:rsid w:val="00085375"/>
    <w:rsid w:val="000A04C6"/>
    <w:rsid w:val="000B0CC5"/>
    <w:rsid w:val="000B3659"/>
    <w:rsid w:val="000D0E2D"/>
    <w:rsid w:val="000F511D"/>
    <w:rsid w:val="00124B65"/>
    <w:rsid w:val="00127FCF"/>
    <w:rsid w:val="00160F83"/>
    <w:rsid w:val="00170D51"/>
    <w:rsid w:val="001A3553"/>
    <w:rsid w:val="001B55BA"/>
    <w:rsid w:val="001D7210"/>
    <w:rsid w:val="001E4EBE"/>
    <w:rsid w:val="00231B20"/>
    <w:rsid w:val="00293BEA"/>
    <w:rsid w:val="002D33C8"/>
    <w:rsid w:val="00307B9A"/>
    <w:rsid w:val="003236F9"/>
    <w:rsid w:val="00330B52"/>
    <w:rsid w:val="00377106"/>
    <w:rsid w:val="00397369"/>
    <w:rsid w:val="003C64F5"/>
    <w:rsid w:val="003E6A41"/>
    <w:rsid w:val="004325CE"/>
    <w:rsid w:val="004513FD"/>
    <w:rsid w:val="004A3CB9"/>
    <w:rsid w:val="00520A7D"/>
    <w:rsid w:val="005527E5"/>
    <w:rsid w:val="005565DC"/>
    <w:rsid w:val="00560463"/>
    <w:rsid w:val="005F54E0"/>
    <w:rsid w:val="00613741"/>
    <w:rsid w:val="00621A5D"/>
    <w:rsid w:val="00653CF6"/>
    <w:rsid w:val="00691166"/>
    <w:rsid w:val="006C3A17"/>
    <w:rsid w:val="00703464"/>
    <w:rsid w:val="0071233C"/>
    <w:rsid w:val="00727067"/>
    <w:rsid w:val="0072708C"/>
    <w:rsid w:val="00785FE2"/>
    <w:rsid w:val="007A61FE"/>
    <w:rsid w:val="007D43DB"/>
    <w:rsid w:val="00812E09"/>
    <w:rsid w:val="008302E4"/>
    <w:rsid w:val="00837F17"/>
    <w:rsid w:val="008A3564"/>
    <w:rsid w:val="009108AF"/>
    <w:rsid w:val="00930F75"/>
    <w:rsid w:val="00932DB9"/>
    <w:rsid w:val="009569F8"/>
    <w:rsid w:val="00977C43"/>
    <w:rsid w:val="00984335"/>
    <w:rsid w:val="009B7AA4"/>
    <w:rsid w:val="009D6F83"/>
    <w:rsid w:val="009F2C65"/>
    <w:rsid w:val="00A13074"/>
    <w:rsid w:val="00A8225A"/>
    <w:rsid w:val="00AA2200"/>
    <w:rsid w:val="00B175CF"/>
    <w:rsid w:val="00B21389"/>
    <w:rsid w:val="00B547BA"/>
    <w:rsid w:val="00B62AF3"/>
    <w:rsid w:val="00BB6F7A"/>
    <w:rsid w:val="00BC6796"/>
    <w:rsid w:val="00BE51FE"/>
    <w:rsid w:val="00C63C6F"/>
    <w:rsid w:val="00CA20EE"/>
    <w:rsid w:val="00CA2FC2"/>
    <w:rsid w:val="00CC0CB8"/>
    <w:rsid w:val="00CC388D"/>
    <w:rsid w:val="00CE1A24"/>
    <w:rsid w:val="00D07B12"/>
    <w:rsid w:val="00D42DE4"/>
    <w:rsid w:val="00D5707B"/>
    <w:rsid w:val="00DD3436"/>
    <w:rsid w:val="00E032A6"/>
    <w:rsid w:val="00E135BF"/>
    <w:rsid w:val="00E2136F"/>
    <w:rsid w:val="00E4655A"/>
    <w:rsid w:val="00EA0ABC"/>
    <w:rsid w:val="00EC417C"/>
    <w:rsid w:val="00EE0ACE"/>
    <w:rsid w:val="00EE601C"/>
    <w:rsid w:val="00F01BA0"/>
    <w:rsid w:val="00F10C4D"/>
    <w:rsid w:val="00F426EB"/>
    <w:rsid w:val="00F52CE7"/>
    <w:rsid w:val="00F917EA"/>
    <w:rsid w:val="00FD4BC6"/>
    <w:rsid w:val="00FE1DC5"/>
    <w:rsid w:val="00FE74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5:docId w15:val="{AE404AFC-9D69-498F-8EF9-782219A4F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7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51FE"/>
    <w:pPr>
      <w:spacing w:after="180" w:line="264" w:lineRule="auto"/>
    </w:pPr>
    <w:rPr>
      <w:rFonts w:ascii="Tw Cen MT" w:eastAsia="Tw Cen MT" w:hAnsi="Tw Cen MT"/>
      <w:sz w:val="23"/>
      <w:lang w:eastAsia="ja-JP"/>
    </w:rPr>
  </w:style>
  <w:style w:type="paragraph" w:styleId="Heading1">
    <w:name w:val="heading 1"/>
    <w:basedOn w:val="Normal"/>
    <w:next w:val="Normal"/>
    <w:link w:val="Heading1Char"/>
    <w:qFormat/>
    <w:rsid w:val="001B55BA"/>
    <w:pPr>
      <w:keepNext/>
      <w:jc w:val="center"/>
      <w:outlineLvl w:val="0"/>
    </w:pPr>
    <w:rPr>
      <w:rFonts w:ascii="Edwardian Script ITC" w:hAnsi="Edwardian Script ITC"/>
      <w:color w:val="003366"/>
      <w:sz w:val="40"/>
    </w:rPr>
  </w:style>
  <w:style w:type="paragraph" w:styleId="Heading2">
    <w:name w:val="heading 2"/>
    <w:basedOn w:val="Heading1"/>
    <w:next w:val="Normal"/>
    <w:qFormat/>
    <w:rsid w:val="001B55BA"/>
    <w:pPr>
      <w:spacing w:before="60" w:after="60" w:line="400" w:lineRule="exact"/>
      <w:jc w:val="left"/>
      <w:outlineLvl w:val="1"/>
    </w:pPr>
    <w:rPr>
      <w:color w:val="000000"/>
      <w:sz w:val="44"/>
    </w:rPr>
  </w:style>
  <w:style w:type="paragraph" w:styleId="Heading3">
    <w:name w:val="heading 3"/>
    <w:basedOn w:val="Normal"/>
    <w:next w:val="Normal"/>
    <w:qFormat/>
    <w:rsid w:val="001B55BA"/>
    <w:pPr>
      <w:keepNext/>
      <w:spacing w:before="60" w:after="60"/>
      <w:outlineLvl w:val="2"/>
    </w:pPr>
    <w:rPr>
      <w:b/>
      <w:color w:val="003366"/>
      <w:sz w:val="28"/>
    </w:rPr>
  </w:style>
  <w:style w:type="paragraph" w:styleId="Heading4">
    <w:name w:val="heading 4"/>
    <w:basedOn w:val="Heading1"/>
    <w:next w:val="Normal"/>
    <w:qFormat/>
    <w:rsid w:val="001B55BA"/>
    <w:pPr>
      <w:jc w:val="left"/>
      <w:outlineLvl w:val="3"/>
    </w:pPr>
    <w:rPr>
      <w:sz w:val="28"/>
    </w:rPr>
  </w:style>
  <w:style w:type="paragraph" w:styleId="Heading5">
    <w:name w:val="heading 5"/>
    <w:basedOn w:val="Normal"/>
    <w:next w:val="Normal"/>
    <w:qFormat/>
    <w:rsid w:val="001B55BA"/>
    <w:pPr>
      <w:keepNext/>
      <w:shd w:val="clear" w:color="auto" w:fill="003366"/>
      <w:outlineLvl w:val="4"/>
    </w:pPr>
    <w:rPr>
      <w:i/>
      <w:color w:val="FFFFFF"/>
      <w:sz w:val="16"/>
    </w:rPr>
  </w:style>
  <w:style w:type="paragraph" w:styleId="Heading6">
    <w:name w:val="heading 6"/>
    <w:basedOn w:val="Normal"/>
    <w:next w:val="Normal"/>
    <w:qFormat/>
    <w:rsid w:val="001B55BA"/>
    <w:pPr>
      <w:keepNext/>
      <w:outlineLvl w:val="5"/>
    </w:pPr>
    <w:rPr>
      <w:color w:val="003366"/>
      <w:u w:val="single"/>
    </w:rPr>
  </w:style>
  <w:style w:type="paragraph" w:styleId="Heading7">
    <w:name w:val="heading 7"/>
    <w:basedOn w:val="Heading1"/>
    <w:next w:val="Normal"/>
    <w:qFormat/>
    <w:rsid w:val="001B55BA"/>
    <w:pPr>
      <w:outlineLvl w:val="6"/>
    </w:pPr>
    <w:rPr>
      <w:i/>
      <w:sz w:val="32"/>
    </w:rPr>
  </w:style>
  <w:style w:type="paragraph" w:styleId="Heading8">
    <w:name w:val="heading 8"/>
    <w:basedOn w:val="Heading1"/>
    <w:next w:val="Normal"/>
    <w:qFormat/>
    <w:rsid w:val="001B55BA"/>
    <w:pPr>
      <w:outlineLvl w:val="7"/>
    </w:pPr>
    <w:rPr>
      <w:sz w:val="36"/>
    </w:rPr>
  </w:style>
  <w:style w:type="paragraph" w:styleId="Heading9">
    <w:name w:val="heading 9"/>
    <w:basedOn w:val="Heading1"/>
    <w:next w:val="Normal"/>
    <w:qFormat/>
    <w:rsid w:val="001B55BA"/>
    <w:pPr>
      <w:ind w:left="58"/>
      <w:jc w:val="left"/>
      <w:outlineLvl w:val="8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B55B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1B55B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1B55BA"/>
    <w:pPr>
      <w:spacing w:after="120" w:line="240" w:lineRule="exact"/>
    </w:pPr>
  </w:style>
  <w:style w:type="paragraph" w:styleId="BodyTextIndent">
    <w:name w:val="Body Text Indent"/>
    <w:basedOn w:val="Normal"/>
    <w:semiHidden/>
    <w:rsid w:val="001B55BA"/>
    <w:pPr>
      <w:tabs>
        <w:tab w:val="right" w:pos="1800"/>
      </w:tabs>
      <w:spacing w:line="360" w:lineRule="exact"/>
      <w:ind w:left="187"/>
    </w:pPr>
    <w:rPr>
      <w:sz w:val="18"/>
    </w:rPr>
  </w:style>
  <w:style w:type="paragraph" w:styleId="BodyTextIndent2">
    <w:name w:val="Body Text Indent 2"/>
    <w:basedOn w:val="Normal"/>
    <w:semiHidden/>
    <w:rsid w:val="001B55BA"/>
    <w:pPr>
      <w:numPr>
        <w:numId w:val="1"/>
      </w:numPr>
      <w:tabs>
        <w:tab w:val="left" w:pos="180"/>
      </w:tabs>
      <w:ind w:left="180" w:hanging="180"/>
    </w:pPr>
    <w:rPr>
      <w:sz w:val="18"/>
    </w:rPr>
  </w:style>
  <w:style w:type="paragraph" w:customStyle="1" w:styleId="CaptionText">
    <w:name w:val="Caption Text"/>
    <w:basedOn w:val="Heading1"/>
    <w:rsid w:val="001B55BA"/>
    <w:pPr>
      <w:spacing w:line="200" w:lineRule="atLeast"/>
    </w:pPr>
    <w:rPr>
      <w:i/>
      <w:sz w:val="20"/>
    </w:rPr>
  </w:style>
  <w:style w:type="paragraph" w:styleId="FootnoteText">
    <w:name w:val="footnote text"/>
    <w:basedOn w:val="Normal"/>
    <w:semiHidden/>
    <w:rsid w:val="001B55BA"/>
  </w:style>
  <w:style w:type="paragraph" w:customStyle="1" w:styleId="Masthead">
    <w:name w:val="Masthead"/>
    <w:basedOn w:val="Heading1"/>
    <w:link w:val="MastheadChar"/>
    <w:rsid w:val="001B55BA"/>
    <w:pPr>
      <w:jc w:val="left"/>
    </w:pPr>
    <w:rPr>
      <w:sz w:val="144"/>
    </w:rPr>
  </w:style>
  <w:style w:type="paragraph" w:customStyle="1" w:styleId="QuoteText">
    <w:name w:val="Quote Text"/>
    <w:basedOn w:val="Heading1"/>
    <w:rsid w:val="001B55BA"/>
    <w:pPr>
      <w:spacing w:line="320" w:lineRule="atLeast"/>
      <w:jc w:val="right"/>
    </w:pPr>
    <w:rPr>
      <w:i/>
      <w:sz w:val="30"/>
    </w:rPr>
  </w:style>
  <w:style w:type="paragraph" w:customStyle="1" w:styleId="RunningHead">
    <w:name w:val="Running Head"/>
    <w:basedOn w:val="Heading1"/>
    <w:rsid w:val="001B55BA"/>
    <w:rPr>
      <w:sz w:val="30"/>
    </w:rPr>
  </w:style>
  <w:style w:type="character" w:styleId="PageNumber">
    <w:name w:val="page number"/>
    <w:basedOn w:val="DefaultParagraphFont"/>
    <w:semiHidden/>
    <w:rsid w:val="001B55BA"/>
  </w:style>
  <w:style w:type="paragraph" w:customStyle="1" w:styleId="Style1">
    <w:name w:val="Style1"/>
    <w:basedOn w:val="Masthead"/>
    <w:link w:val="Style1Char"/>
    <w:qFormat/>
    <w:rsid w:val="00F01BA0"/>
    <w:pPr>
      <w:pBdr>
        <w:top w:val="single" w:sz="6" w:space="13" w:color="3366FF"/>
        <w:left w:val="single" w:sz="6" w:space="4" w:color="3366FF"/>
        <w:bottom w:val="single" w:sz="6" w:space="31" w:color="3366FF"/>
        <w:right w:val="single" w:sz="6" w:space="4" w:color="3366FF"/>
      </w:pBdr>
      <w:shd w:val="clear" w:color="EF5E64" w:fill="8CB7FF"/>
    </w:pPr>
    <w:rPr>
      <w:rFonts w:ascii="Bradley Hand ITC" w:hAnsi="Bradley Hand ITC"/>
      <w:b/>
      <w:color w:val="4F6228"/>
      <w:sz w:val="72"/>
    </w:rPr>
  </w:style>
  <w:style w:type="character" w:customStyle="1" w:styleId="Heading1Char">
    <w:name w:val="Heading 1 Char"/>
    <w:basedOn w:val="DefaultParagraphFont"/>
    <w:link w:val="Heading1"/>
    <w:rsid w:val="00F01BA0"/>
    <w:rPr>
      <w:rFonts w:ascii="Edwardian Script ITC" w:eastAsia="Times New Roman" w:hAnsi="Edwardian Script ITC"/>
      <w:color w:val="003366"/>
      <w:sz w:val="40"/>
    </w:rPr>
  </w:style>
  <w:style w:type="character" w:customStyle="1" w:styleId="MastheadChar">
    <w:name w:val="Masthead Char"/>
    <w:basedOn w:val="Heading1Char"/>
    <w:link w:val="Masthead"/>
    <w:rsid w:val="00F01BA0"/>
    <w:rPr>
      <w:rFonts w:ascii="Edwardian Script ITC" w:eastAsia="Times New Roman" w:hAnsi="Edwardian Script ITC"/>
      <w:color w:val="003366"/>
      <w:sz w:val="144"/>
    </w:rPr>
  </w:style>
  <w:style w:type="character" w:customStyle="1" w:styleId="Style1Char">
    <w:name w:val="Style1 Char"/>
    <w:basedOn w:val="MastheadChar"/>
    <w:link w:val="Style1"/>
    <w:rsid w:val="00F01BA0"/>
    <w:rPr>
      <w:rFonts w:ascii="Bradley Hand ITC" w:eastAsia="Times New Roman" w:hAnsi="Bradley Hand ITC"/>
      <w:b/>
      <w:color w:val="4F6228"/>
      <w:sz w:val="72"/>
      <w:shd w:val="clear" w:color="EF5E64" w:fill="8CB7FF"/>
    </w:rPr>
  </w:style>
  <w:style w:type="character" w:customStyle="1" w:styleId="HeaderChar">
    <w:name w:val="Header Char"/>
    <w:basedOn w:val="DefaultParagraphFont"/>
    <w:link w:val="Header"/>
    <w:uiPriority w:val="99"/>
    <w:rsid w:val="009B7AA4"/>
    <w:rPr>
      <w:rFonts w:ascii="Times New Roman" w:eastAsia="Times New Roman" w:hAnsi="Times New Roman"/>
    </w:rPr>
  </w:style>
  <w:style w:type="paragraph" w:styleId="ListBullet">
    <w:name w:val="List Bullet"/>
    <w:basedOn w:val="Normal"/>
    <w:uiPriority w:val="37"/>
    <w:qFormat/>
    <w:rsid w:val="00BE51FE"/>
    <w:pPr>
      <w:numPr>
        <w:numId w:val="3"/>
      </w:numPr>
    </w:pPr>
    <w:rPr>
      <w:sz w:val="24"/>
    </w:rPr>
  </w:style>
  <w:style w:type="paragraph" w:styleId="NoSpacing">
    <w:name w:val="No Spacing"/>
    <w:basedOn w:val="Normal"/>
    <w:link w:val="NoSpacingChar"/>
    <w:uiPriority w:val="1"/>
    <w:qFormat/>
    <w:rsid w:val="00BE51F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E51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E51FE"/>
    <w:rPr>
      <w:rFonts w:ascii="Tw Cen MT" w:eastAsia="Tw Cen MT" w:hAnsi="Tw Cen MT"/>
      <w:sz w:val="23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5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1FE"/>
    <w:rPr>
      <w:rFonts w:ascii="Tahoma" w:eastAsia="Tw Cen MT" w:hAnsi="Tahoma" w:cs="Tahoma"/>
      <w:sz w:val="16"/>
      <w:szCs w:val="16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BE51FE"/>
    <w:rPr>
      <w:rFonts w:ascii="Tw Cen MT" w:eastAsia="Tw Cen MT" w:hAnsi="Tw Cen MT"/>
      <w:sz w:val="23"/>
      <w:lang w:eastAsia="ja-JP"/>
    </w:rPr>
  </w:style>
  <w:style w:type="paragraph" w:customStyle="1" w:styleId="Text">
    <w:name w:val="Text"/>
    <w:basedOn w:val="Normal"/>
    <w:rsid w:val="00E135BF"/>
    <w:pPr>
      <w:spacing w:before="100" w:after="100" w:line="288" w:lineRule="auto"/>
    </w:pPr>
    <w:rPr>
      <w:rFonts w:ascii="Tahoma" w:eastAsia="Times New Roman" w:hAnsi="Tahoma"/>
      <w:sz w:val="16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fayad\Application%20Data\Microsoft\Templates\TP03000065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264A6-DADB-4C71-9883-EF2DBEF13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TP030000655</Template>
  <TotalTime>94</TotalTime>
  <Pages>4</Pages>
  <Words>1498</Words>
  <Characters>8245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cfayad</dc:creator>
  <cp:lastModifiedBy>Sidey Viedman</cp:lastModifiedBy>
  <cp:revision>5</cp:revision>
  <cp:lastPrinted>2011-08-03T23:46:00Z</cp:lastPrinted>
  <dcterms:created xsi:type="dcterms:W3CDTF">2016-09-19T14:11:00Z</dcterms:created>
  <dcterms:modified xsi:type="dcterms:W3CDTF">2016-09-19T15:44:00Z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TC300006559990</vt:lpwstr>
  </property>
</Properties>
</file>